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4D6" w14:textId="77777777" w:rsidR="00ED1233" w:rsidRPr="00ED1233" w:rsidRDefault="00ED1233" w:rsidP="00ED1233">
      <w:pPr>
        <w:spacing w:after="0" w:line="240" w:lineRule="auto"/>
        <w:ind w:left="4962"/>
        <w:rPr>
          <w:rFonts w:ascii="Times New Roman" w:eastAsia="Times New Roman" w:hAnsi="Times New Roman" w:cs="Times New Roman"/>
        </w:rPr>
      </w:pPr>
      <w:r w:rsidRPr="00ED1233">
        <w:rPr>
          <w:rFonts w:ascii="Times New Roman" w:eastAsia="Times New Roman" w:hAnsi="Times New Roman" w:cs="Times New Roman"/>
        </w:rPr>
        <w:t xml:space="preserve">Приложение №1 </w:t>
      </w:r>
    </w:p>
    <w:p w14:paraId="26B52022" w14:textId="77777777" w:rsidR="006E1795" w:rsidRDefault="00ED1233" w:rsidP="00ED1233">
      <w:pPr>
        <w:spacing w:after="0" w:line="240" w:lineRule="auto"/>
        <w:ind w:left="4962"/>
        <w:rPr>
          <w:rFonts w:ascii="Times New Roman" w:eastAsia="Times New Roman" w:hAnsi="Times New Roman" w:cs="Times New Roman"/>
        </w:rPr>
      </w:pPr>
      <w:r w:rsidRPr="00ED1233">
        <w:rPr>
          <w:rFonts w:ascii="Times New Roman" w:eastAsia="Times New Roman" w:hAnsi="Times New Roman" w:cs="Times New Roman"/>
        </w:rPr>
        <w:t>к типовым формам Договора залога автотранспортного средства</w:t>
      </w:r>
    </w:p>
    <w:p w14:paraId="1E16F242" w14:textId="77777777" w:rsidR="00DB4EBD" w:rsidRDefault="00ED1233" w:rsidP="00ED1233">
      <w:pPr>
        <w:spacing w:after="0" w:line="240" w:lineRule="auto"/>
        <w:ind w:left="4962"/>
        <w:rPr>
          <w:rFonts w:ascii="Times New Roman" w:eastAsia="Times New Roman" w:hAnsi="Times New Roman" w:cs="Times New Roman"/>
        </w:rPr>
      </w:pPr>
      <w:r w:rsidRPr="00ED1233">
        <w:rPr>
          <w:rFonts w:ascii="Times New Roman" w:eastAsia="Times New Roman" w:hAnsi="Times New Roman" w:cs="Times New Roman"/>
        </w:rPr>
        <w:t xml:space="preserve">Утверждено </w:t>
      </w:r>
      <w:r w:rsidR="009A4C37">
        <w:rPr>
          <w:rFonts w:ascii="Times New Roman" w:eastAsia="Times New Roman" w:hAnsi="Times New Roman" w:cs="Times New Roman"/>
        </w:rPr>
        <w:t>Приказом Директора</w:t>
      </w:r>
      <w:r w:rsidRPr="00ED1233">
        <w:rPr>
          <w:rFonts w:ascii="Times New Roman" w:eastAsia="Times New Roman" w:hAnsi="Times New Roman" w:cs="Times New Roman"/>
        </w:rPr>
        <w:t xml:space="preserve"> </w:t>
      </w:r>
      <w:bookmarkStart w:id="0" w:name="_Hlk64987279"/>
    </w:p>
    <w:p w14:paraId="733DF4D7" w14:textId="3D346517" w:rsidR="009A4C37" w:rsidRDefault="00ED1233" w:rsidP="00ED1233">
      <w:pPr>
        <w:spacing w:after="0" w:line="240" w:lineRule="auto"/>
        <w:ind w:left="4962"/>
        <w:rPr>
          <w:rFonts w:ascii="Times New Roman" w:eastAsia="Times New Roman" w:hAnsi="Times New Roman" w:cs="Times New Roman"/>
        </w:rPr>
      </w:pPr>
      <w:r w:rsidRPr="00ED1233">
        <w:rPr>
          <w:rFonts w:ascii="Times New Roman" w:eastAsia="Times New Roman" w:hAnsi="Times New Roman" w:cs="Times New Roman"/>
        </w:rPr>
        <w:t>ТОО «МФО «</w:t>
      </w:r>
      <w:r w:rsidR="006E1795" w:rsidRPr="006E1795">
        <w:rPr>
          <w:rFonts w:ascii="Times New Roman" w:eastAsia="Times New Roman" w:hAnsi="Times New Roman" w:cs="Times New Roman"/>
        </w:rPr>
        <w:t>ORBIS FINANCE</w:t>
      </w:r>
      <w:r w:rsidRPr="00ED1233">
        <w:rPr>
          <w:rFonts w:ascii="Times New Roman" w:eastAsia="Times New Roman" w:hAnsi="Times New Roman" w:cs="Times New Roman"/>
        </w:rPr>
        <w:t>»</w:t>
      </w:r>
      <w:bookmarkEnd w:id="0"/>
      <w:r w:rsidRPr="00ED1233">
        <w:rPr>
          <w:rFonts w:ascii="Times New Roman" w:eastAsia="Times New Roman" w:hAnsi="Times New Roman" w:cs="Times New Roman"/>
        </w:rPr>
        <w:t xml:space="preserve"> </w:t>
      </w:r>
    </w:p>
    <w:p w14:paraId="301618AE" w14:textId="613EB1B5" w:rsidR="00E5371E" w:rsidRPr="0051561E" w:rsidRDefault="009A4C37" w:rsidP="00ED1233">
      <w:pPr>
        <w:spacing w:after="0" w:line="240" w:lineRule="auto"/>
        <w:ind w:left="4962"/>
      </w:pPr>
      <w:r>
        <w:rPr>
          <w:rFonts w:ascii="Times New Roman" w:eastAsia="Times New Roman" w:hAnsi="Times New Roman" w:cs="Times New Roman"/>
        </w:rPr>
        <w:t xml:space="preserve">за № </w:t>
      </w:r>
      <w:r w:rsidR="00DB4EBD" w:rsidRPr="00DB4EBD">
        <w:rPr>
          <w:rFonts w:ascii="Times New Roman" w:eastAsia="Times New Roman" w:hAnsi="Times New Roman" w:cs="Times New Roman"/>
        </w:rPr>
        <w:t>17</w:t>
      </w:r>
      <w:r>
        <w:rPr>
          <w:rFonts w:ascii="Times New Roman" w:eastAsia="Times New Roman" w:hAnsi="Times New Roman" w:cs="Times New Roman"/>
        </w:rPr>
        <w:t xml:space="preserve">-О/Д </w:t>
      </w:r>
      <w:r w:rsidR="00ED1233" w:rsidRPr="00ED1233">
        <w:rPr>
          <w:rFonts w:ascii="Times New Roman" w:eastAsia="Times New Roman" w:hAnsi="Times New Roman" w:cs="Times New Roman"/>
        </w:rPr>
        <w:t xml:space="preserve">от </w:t>
      </w:r>
      <w:r w:rsidR="006E1795">
        <w:rPr>
          <w:rFonts w:ascii="Times New Roman" w:eastAsia="Times New Roman" w:hAnsi="Times New Roman" w:cs="Times New Roman"/>
        </w:rPr>
        <w:t>«</w:t>
      </w:r>
      <w:r w:rsidR="00DB4EBD" w:rsidRPr="00DB4EBD">
        <w:rPr>
          <w:rFonts w:ascii="Times New Roman" w:eastAsia="Times New Roman" w:hAnsi="Times New Roman" w:cs="Times New Roman"/>
        </w:rPr>
        <w:t>16</w:t>
      </w:r>
      <w:r w:rsidR="006E1795">
        <w:rPr>
          <w:rFonts w:ascii="Times New Roman" w:eastAsia="Times New Roman" w:hAnsi="Times New Roman" w:cs="Times New Roman"/>
        </w:rPr>
        <w:t>»</w:t>
      </w:r>
      <w:r w:rsidR="00ED1233" w:rsidRPr="00ED1233">
        <w:rPr>
          <w:rFonts w:ascii="Times New Roman" w:eastAsia="Times New Roman" w:hAnsi="Times New Roman" w:cs="Times New Roman"/>
        </w:rPr>
        <w:t xml:space="preserve"> </w:t>
      </w:r>
      <w:r w:rsidR="00644043">
        <w:rPr>
          <w:rFonts w:ascii="Times New Roman" w:eastAsia="Times New Roman" w:hAnsi="Times New Roman" w:cs="Times New Roman"/>
          <w:lang w:val="kk-KZ"/>
        </w:rPr>
        <w:t>ию</w:t>
      </w:r>
      <w:r w:rsidR="00DB4EBD">
        <w:rPr>
          <w:rFonts w:ascii="Times New Roman" w:eastAsia="Times New Roman" w:hAnsi="Times New Roman" w:cs="Times New Roman"/>
        </w:rPr>
        <w:t>л</w:t>
      </w:r>
      <w:r w:rsidR="00644043">
        <w:rPr>
          <w:rFonts w:ascii="Times New Roman" w:eastAsia="Times New Roman" w:hAnsi="Times New Roman" w:cs="Times New Roman"/>
          <w:lang w:val="kk-KZ"/>
        </w:rPr>
        <w:t>я</w:t>
      </w:r>
      <w:r w:rsidR="00ED1233" w:rsidRPr="00ED1233">
        <w:rPr>
          <w:rFonts w:ascii="Times New Roman" w:eastAsia="Times New Roman" w:hAnsi="Times New Roman" w:cs="Times New Roman"/>
        </w:rPr>
        <w:t xml:space="preserve"> 20</w:t>
      </w:r>
      <w:r w:rsidR="00644043">
        <w:rPr>
          <w:rFonts w:ascii="Times New Roman" w:eastAsia="Times New Roman" w:hAnsi="Times New Roman" w:cs="Times New Roman"/>
          <w:lang w:val="kk-KZ"/>
        </w:rPr>
        <w:t>21</w:t>
      </w:r>
      <w:r w:rsidR="00ED1233" w:rsidRPr="00ED1233">
        <w:rPr>
          <w:rFonts w:ascii="Times New Roman" w:eastAsia="Times New Roman" w:hAnsi="Times New Roman" w:cs="Times New Roman"/>
        </w:rPr>
        <w:t xml:space="preserve"> года</w:t>
      </w:r>
    </w:p>
    <w:p w14:paraId="1BFBAFBD" w14:textId="27E7E53B" w:rsidR="00E5371E" w:rsidRPr="00ED1233" w:rsidRDefault="00E5371E" w:rsidP="00ED1233">
      <w:pPr>
        <w:spacing w:after="98"/>
        <w:rPr>
          <w:rFonts w:ascii="Times New Roman" w:eastAsia="Times New Roman" w:hAnsi="Times New Roman" w:cs="Times New Roman"/>
          <w:b/>
        </w:rPr>
      </w:pPr>
    </w:p>
    <w:p w14:paraId="0651DCE2" w14:textId="5023DEA0" w:rsidR="00ED1233" w:rsidRPr="006E1795" w:rsidRDefault="00ED1233" w:rsidP="006E1795">
      <w:pPr>
        <w:spacing w:after="0" w:line="240" w:lineRule="auto"/>
        <w:jc w:val="center"/>
        <w:rPr>
          <w:rFonts w:ascii="Times New Roman" w:hAnsi="Times New Roman" w:cs="Times New Roman"/>
          <w:b/>
          <w:bCs/>
        </w:rPr>
      </w:pPr>
      <w:r w:rsidRPr="006E1795">
        <w:rPr>
          <w:rFonts w:ascii="Times New Roman" w:hAnsi="Times New Roman" w:cs="Times New Roman"/>
          <w:b/>
          <w:bCs/>
        </w:rPr>
        <w:t>ПРИМЕРНЫЕ УСЛОВИЯ</w:t>
      </w:r>
    </w:p>
    <w:p w14:paraId="2AFCE1F9" w14:textId="13198E1B" w:rsidR="00CD7AC4" w:rsidRPr="006E1795" w:rsidRDefault="00CD7AC4" w:rsidP="006E1795">
      <w:pPr>
        <w:spacing w:after="0" w:line="240" w:lineRule="auto"/>
        <w:rPr>
          <w:rFonts w:ascii="Times New Roman" w:eastAsia="Times New Roman" w:hAnsi="Times New Roman" w:cs="Times New Roman"/>
        </w:rPr>
      </w:pPr>
    </w:p>
    <w:p w14:paraId="766FA2AA" w14:textId="295A6B9B" w:rsidR="006E1795" w:rsidRPr="006E1795" w:rsidRDefault="006E1795" w:rsidP="00EC1766">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sidRPr="006E1795">
        <w:rPr>
          <w:rFonts w:ascii="Times New Roman" w:eastAsia="Times New Roman" w:hAnsi="Times New Roman" w:cs="Times New Roman"/>
          <w:b/>
          <w:bCs/>
          <w:color w:val="auto"/>
          <w:sz w:val="22"/>
          <w:szCs w:val="22"/>
        </w:rPr>
        <w:t>Общие положения.</w:t>
      </w:r>
    </w:p>
    <w:p w14:paraId="33C03923" w14:textId="5D9C184A" w:rsidR="006E1795" w:rsidRPr="006E1795" w:rsidRDefault="006E1795" w:rsidP="006E1795">
      <w:pPr>
        <w:spacing w:after="0" w:line="240" w:lineRule="auto"/>
        <w:rPr>
          <w:rFonts w:ascii="Times New Roman" w:eastAsia="Times New Roman" w:hAnsi="Times New Roman" w:cs="Times New Roman"/>
        </w:rPr>
      </w:pPr>
    </w:p>
    <w:p w14:paraId="51EA2137" w14:textId="1E090A08" w:rsidR="005B4B17" w:rsidRPr="005B4B17" w:rsidRDefault="006E1795" w:rsidP="00EC1766">
      <w:pPr>
        <w:pStyle w:val="a7"/>
        <w:numPr>
          <w:ilvl w:val="1"/>
          <w:numId w:val="2"/>
        </w:numPr>
        <w:spacing w:after="0" w:line="240" w:lineRule="auto"/>
        <w:ind w:left="0" w:firstLine="0"/>
        <w:jc w:val="both"/>
        <w:rPr>
          <w:rFonts w:ascii="Times New Roman" w:eastAsia="Times New Roman" w:hAnsi="Times New Roman" w:cs="Times New Roman"/>
        </w:rPr>
      </w:pPr>
      <w:r w:rsidRPr="005B4B17">
        <w:rPr>
          <w:rFonts w:ascii="Times New Roman" w:eastAsia="Times New Roman" w:hAnsi="Times New Roman" w:cs="Times New Roman"/>
        </w:rPr>
        <w:t>Настоящие Примерные условия определяют основные условия, которыми Стороны будут руководствоваться при заключении Договора залога автотранспортного средства (далее – «Договор»).</w:t>
      </w:r>
    </w:p>
    <w:p w14:paraId="31E7E209" w14:textId="190009B1" w:rsidR="006E1795" w:rsidRPr="005B4B17" w:rsidRDefault="006E1795" w:rsidP="00EC1766">
      <w:pPr>
        <w:pStyle w:val="a7"/>
        <w:numPr>
          <w:ilvl w:val="1"/>
          <w:numId w:val="2"/>
        </w:numPr>
        <w:spacing w:after="0" w:line="240" w:lineRule="auto"/>
        <w:ind w:left="0" w:firstLine="0"/>
        <w:jc w:val="both"/>
        <w:rPr>
          <w:rFonts w:ascii="Times New Roman" w:eastAsia="Times New Roman" w:hAnsi="Times New Roman" w:cs="Times New Roman"/>
        </w:rPr>
      </w:pPr>
      <w:r w:rsidRPr="005B4B17">
        <w:rPr>
          <w:rFonts w:ascii="Times New Roman" w:eastAsia="Times New Roman" w:hAnsi="Times New Roman" w:cs="Times New Roman"/>
        </w:rPr>
        <w:t xml:space="preserve">Подписанный Сторонами Договор представляет собой согласие Залогодателя со всеми положениями настоящих Примерных условий. </w:t>
      </w:r>
    </w:p>
    <w:p w14:paraId="27D750B5" w14:textId="31808945" w:rsidR="006E1795" w:rsidRPr="006E1795" w:rsidRDefault="006E1795" w:rsidP="00EC1766">
      <w:pPr>
        <w:pStyle w:val="a7"/>
        <w:numPr>
          <w:ilvl w:val="1"/>
          <w:numId w:val="2"/>
        </w:numPr>
        <w:spacing w:after="0" w:line="240" w:lineRule="auto"/>
        <w:ind w:left="0" w:firstLine="0"/>
        <w:jc w:val="both"/>
        <w:rPr>
          <w:rFonts w:ascii="Times New Roman" w:eastAsia="Times New Roman" w:hAnsi="Times New Roman" w:cs="Times New Roman"/>
        </w:rPr>
      </w:pPr>
      <w:r w:rsidRPr="006E1795">
        <w:rPr>
          <w:rFonts w:ascii="Times New Roman" w:eastAsia="Times New Roman" w:hAnsi="Times New Roman" w:cs="Times New Roman"/>
        </w:rPr>
        <w:t xml:space="preserve">Настоящие Примерные условия являются неотъемлемой частью Договора. Все условия, права и обязанности Сторон, установленные в настоящих Примерных условиях, исполняются Сторонами в дополнение к условиям, правам и обязанностям, установленном в Договоре, если иное не указано в Договоре. В случае противоречия между Примерными условиями и Договором, Договор имеет преимущественную силу. </w:t>
      </w:r>
    </w:p>
    <w:p w14:paraId="0A3FF6A4" w14:textId="2B1ED7DC" w:rsidR="006E1795" w:rsidRPr="006E1795" w:rsidRDefault="006E1795" w:rsidP="00EC1766">
      <w:pPr>
        <w:pStyle w:val="a7"/>
        <w:numPr>
          <w:ilvl w:val="1"/>
          <w:numId w:val="2"/>
        </w:numPr>
        <w:spacing w:after="0" w:line="240" w:lineRule="auto"/>
        <w:ind w:left="0" w:firstLine="0"/>
        <w:jc w:val="both"/>
        <w:rPr>
          <w:rFonts w:ascii="Times New Roman" w:eastAsia="Times New Roman" w:hAnsi="Times New Roman" w:cs="Times New Roman"/>
        </w:rPr>
      </w:pPr>
      <w:r w:rsidRPr="006E1795">
        <w:rPr>
          <w:rFonts w:ascii="Times New Roman" w:eastAsia="Times New Roman" w:hAnsi="Times New Roman" w:cs="Times New Roman"/>
        </w:rPr>
        <w:t xml:space="preserve">Настоящие Примерные условия вступают в силу с даты подписания Сторонами Договора, и действуют до полного выполнения Залогодателем всех обязательств по Договору и настоящим Примерным условиям или наступления (возникновения) иных оснований прекращения Договора (в зависимости от того, какое из них наступит раньше) в соответствии с Применимым законодательством. </w:t>
      </w:r>
    </w:p>
    <w:p w14:paraId="4D61B021" w14:textId="77777777" w:rsidR="00853569" w:rsidRDefault="006E1795" w:rsidP="00EC1766">
      <w:pPr>
        <w:pStyle w:val="a7"/>
        <w:numPr>
          <w:ilvl w:val="1"/>
          <w:numId w:val="2"/>
        </w:numPr>
        <w:spacing w:after="0" w:line="240" w:lineRule="auto"/>
        <w:ind w:left="0" w:firstLine="0"/>
        <w:jc w:val="both"/>
        <w:rPr>
          <w:rFonts w:ascii="Times New Roman" w:eastAsia="Times New Roman" w:hAnsi="Times New Roman" w:cs="Times New Roman"/>
        </w:rPr>
      </w:pPr>
      <w:r w:rsidRPr="006E1795">
        <w:rPr>
          <w:rFonts w:ascii="Times New Roman" w:eastAsia="Times New Roman" w:hAnsi="Times New Roman" w:cs="Times New Roman"/>
        </w:rPr>
        <w:t xml:space="preserve">Право собственности Залогодателя на Предмет залога подтверждается следующими документами: </w:t>
      </w:r>
    </w:p>
    <w:p w14:paraId="3096FDAC" w14:textId="4C8D9748" w:rsidR="00853569" w:rsidRDefault="006E1795" w:rsidP="00EC1766">
      <w:pPr>
        <w:pStyle w:val="a7"/>
        <w:numPr>
          <w:ilvl w:val="2"/>
          <w:numId w:val="2"/>
        </w:numPr>
        <w:spacing w:after="0" w:line="240" w:lineRule="auto"/>
        <w:jc w:val="both"/>
        <w:rPr>
          <w:rFonts w:ascii="Times New Roman" w:eastAsia="Times New Roman" w:hAnsi="Times New Roman" w:cs="Times New Roman"/>
        </w:rPr>
      </w:pPr>
      <w:r w:rsidRPr="00853569">
        <w:rPr>
          <w:rFonts w:ascii="Times New Roman" w:eastAsia="Times New Roman" w:hAnsi="Times New Roman" w:cs="Times New Roman"/>
        </w:rPr>
        <w:t>Договор купли-продажи;</w:t>
      </w:r>
    </w:p>
    <w:p w14:paraId="69AA931C" w14:textId="77777777" w:rsidR="00853569" w:rsidRDefault="006E1795" w:rsidP="00EC1766">
      <w:pPr>
        <w:pStyle w:val="a7"/>
        <w:numPr>
          <w:ilvl w:val="2"/>
          <w:numId w:val="2"/>
        </w:numPr>
        <w:spacing w:after="0" w:line="240" w:lineRule="auto"/>
        <w:jc w:val="both"/>
        <w:rPr>
          <w:rFonts w:ascii="Times New Roman" w:eastAsia="Times New Roman" w:hAnsi="Times New Roman" w:cs="Times New Roman"/>
        </w:rPr>
      </w:pPr>
      <w:r w:rsidRPr="00853569">
        <w:rPr>
          <w:rFonts w:ascii="Times New Roman" w:eastAsia="Times New Roman" w:hAnsi="Times New Roman" w:cs="Times New Roman"/>
        </w:rPr>
        <w:t>паспорт Транспортного средства;</w:t>
      </w:r>
    </w:p>
    <w:p w14:paraId="7483736F" w14:textId="6EF184C3" w:rsidR="006E1795" w:rsidRPr="00853569" w:rsidRDefault="006E1795" w:rsidP="00EC1766">
      <w:pPr>
        <w:pStyle w:val="a7"/>
        <w:numPr>
          <w:ilvl w:val="2"/>
          <w:numId w:val="2"/>
        </w:numPr>
        <w:spacing w:after="0" w:line="240" w:lineRule="auto"/>
        <w:jc w:val="both"/>
        <w:rPr>
          <w:rFonts w:ascii="Times New Roman" w:eastAsia="Times New Roman" w:hAnsi="Times New Roman" w:cs="Times New Roman"/>
        </w:rPr>
      </w:pPr>
      <w:r w:rsidRPr="00853569">
        <w:rPr>
          <w:rFonts w:ascii="Times New Roman" w:eastAsia="Times New Roman" w:hAnsi="Times New Roman" w:cs="Times New Roman"/>
        </w:rPr>
        <w:t>свидетельство о регистрации Транспортного средства.</w:t>
      </w:r>
    </w:p>
    <w:p w14:paraId="71F05764" w14:textId="6F4BA342" w:rsidR="006E1795" w:rsidRPr="006E1795" w:rsidRDefault="006E1795" w:rsidP="00EC1766">
      <w:pPr>
        <w:pStyle w:val="a7"/>
        <w:numPr>
          <w:ilvl w:val="1"/>
          <w:numId w:val="2"/>
        </w:numPr>
        <w:spacing w:after="0" w:line="240" w:lineRule="auto"/>
        <w:ind w:left="0" w:firstLine="0"/>
        <w:jc w:val="both"/>
        <w:rPr>
          <w:rFonts w:ascii="Times New Roman" w:eastAsia="Times New Roman" w:hAnsi="Times New Roman" w:cs="Times New Roman"/>
        </w:rPr>
      </w:pPr>
      <w:r w:rsidRPr="006E1795">
        <w:rPr>
          <w:rFonts w:ascii="Times New Roman" w:eastAsia="Times New Roman" w:hAnsi="Times New Roman" w:cs="Times New Roman"/>
        </w:rPr>
        <w:t xml:space="preserve">Оригиналы правоустанавливающих и идентификационных документов Предмета залога (за исключением свидетельства о регистрации Транспортного средства) остаются у Залогодателя, который несет ответственность за их сохранность. </w:t>
      </w:r>
    </w:p>
    <w:p w14:paraId="2C559117" w14:textId="430A1CDB" w:rsidR="006E1795" w:rsidRPr="006E1795" w:rsidRDefault="006E1795" w:rsidP="00EC1766">
      <w:pPr>
        <w:pStyle w:val="a7"/>
        <w:numPr>
          <w:ilvl w:val="1"/>
          <w:numId w:val="2"/>
        </w:numPr>
        <w:spacing w:after="0" w:line="240" w:lineRule="auto"/>
        <w:ind w:left="0" w:firstLine="0"/>
        <w:jc w:val="both"/>
        <w:rPr>
          <w:rFonts w:ascii="Times New Roman" w:eastAsia="Times New Roman" w:hAnsi="Times New Roman" w:cs="Times New Roman"/>
        </w:rPr>
      </w:pPr>
      <w:r w:rsidRPr="006E1795">
        <w:rPr>
          <w:rFonts w:ascii="Times New Roman" w:eastAsia="Times New Roman" w:hAnsi="Times New Roman" w:cs="Times New Roman"/>
        </w:rPr>
        <w:t xml:space="preserve">Право залога на Предмет залога возникает у Залогодержателя с момента регистрации Договора в порядке, установленном Применимым законодательством. </w:t>
      </w:r>
    </w:p>
    <w:p w14:paraId="566D5BBA" w14:textId="20292383" w:rsidR="006E1795" w:rsidRDefault="006E1795" w:rsidP="00EC1766">
      <w:pPr>
        <w:pStyle w:val="a7"/>
        <w:numPr>
          <w:ilvl w:val="1"/>
          <w:numId w:val="2"/>
        </w:numPr>
        <w:spacing w:after="0" w:line="240" w:lineRule="auto"/>
        <w:ind w:left="0" w:firstLine="0"/>
        <w:jc w:val="both"/>
        <w:rPr>
          <w:rFonts w:ascii="Times New Roman" w:eastAsia="Times New Roman" w:hAnsi="Times New Roman" w:cs="Times New Roman"/>
        </w:rPr>
      </w:pPr>
      <w:r w:rsidRPr="006E1795">
        <w:rPr>
          <w:rFonts w:ascii="Times New Roman" w:eastAsia="Times New Roman" w:hAnsi="Times New Roman" w:cs="Times New Roman"/>
        </w:rPr>
        <w:t>С момента возникновения права залога по Договору прекращаются все имевшие место на этот момент письменные и устные договоры и иные договоренности Сторон относительно Предмета залога, в том числе любые предварительные договоры залога.</w:t>
      </w:r>
    </w:p>
    <w:p w14:paraId="1C01742E" w14:textId="7ED2BA29" w:rsidR="005B4B17" w:rsidRDefault="005B4B17" w:rsidP="00E70FE2">
      <w:pPr>
        <w:spacing w:after="0" w:line="240" w:lineRule="auto"/>
        <w:jc w:val="both"/>
        <w:rPr>
          <w:rFonts w:ascii="Times New Roman" w:eastAsia="Times New Roman" w:hAnsi="Times New Roman" w:cs="Times New Roman"/>
        </w:rPr>
      </w:pPr>
    </w:p>
    <w:p w14:paraId="5B010C13" w14:textId="678B0472" w:rsidR="005B4B17" w:rsidRPr="005B4B17" w:rsidRDefault="005B4B17" w:rsidP="00EC1766">
      <w:pPr>
        <w:pStyle w:val="1"/>
        <w:numPr>
          <w:ilvl w:val="0"/>
          <w:numId w:val="1"/>
        </w:numPr>
        <w:spacing w:before="0" w:line="240" w:lineRule="auto"/>
        <w:ind w:left="0" w:firstLine="0"/>
        <w:jc w:val="center"/>
        <w:rPr>
          <w:rFonts w:ascii="Times New Roman" w:eastAsia="Times New Roman" w:hAnsi="Times New Roman" w:cs="Times New Roman"/>
          <w:color w:val="auto"/>
          <w:sz w:val="22"/>
          <w:szCs w:val="22"/>
        </w:rPr>
      </w:pPr>
      <w:r w:rsidRPr="005B4B17">
        <w:rPr>
          <w:rFonts w:ascii="Times New Roman" w:eastAsia="Times New Roman" w:hAnsi="Times New Roman" w:cs="Times New Roman"/>
          <w:b/>
          <w:bCs/>
          <w:color w:val="auto"/>
          <w:sz w:val="22"/>
          <w:szCs w:val="22"/>
        </w:rPr>
        <w:t>Оценка и регистрация Предмета залога.</w:t>
      </w:r>
    </w:p>
    <w:p w14:paraId="52391EA0" w14:textId="17381A38" w:rsidR="005B4B17" w:rsidRPr="00215C1A" w:rsidRDefault="005B4B17" w:rsidP="005B4B17">
      <w:pPr>
        <w:spacing w:after="23"/>
        <w:ind w:left="36"/>
      </w:pPr>
    </w:p>
    <w:p w14:paraId="7458C546" w14:textId="3CB199B9" w:rsidR="005B4B17" w:rsidRPr="005B4B17" w:rsidRDefault="005B4B17" w:rsidP="00EC1766">
      <w:pPr>
        <w:pStyle w:val="a7"/>
        <w:numPr>
          <w:ilvl w:val="1"/>
          <w:numId w:val="3"/>
        </w:numPr>
        <w:spacing w:after="0" w:line="240" w:lineRule="auto"/>
        <w:ind w:left="0" w:firstLine="0"/>
        <w:jc w:val="both"/>
        <w:rPr>
          <w:rFonts w:ascii="Times New Roman" w:eastAsia="Times New Roman" w:hAnsi="Times New Roman" w:cs="Times New Roman"/>
        </w:rPr>
      </w:pPr>
      <w:r w:rsidRPr="005B4B17">
        <w:rPr>
          <w:rFonts w:ascii="Times New Roman" w:eastAsia="Times New Roman" w:hAnsi="Times New Roman" w:cs="Times New Roman"/>
        </w:rPr>
        <w:t xml:space="preserve">Залогодатель безусловно согласен с оценкой Предмета залога, определенной по соглашению Сторон, и не имеет возражений и претензий к Залогодержателю относительно оценки Предмета залога и в дальнейшем иметь не будет. Указанная оценка Предмета залога не ограничивает ответственность Залогодателя по Договору и не связывает Стороны для какой-либо иной цели. </w:t>
      </w:r>
    </w:p>
    <w:p w14:paraId="0C9516E1" w14:textId="77777777" w:rsidR="005B4B17" w:rsidRPr="005B4B17" w:rsidRDefault="005B4B17" w:rsidP="00EC1766">
      <w:pPr>
        <w:pStyle w:val="a7"/>
        <w:numPr>
          <w:ilvl w:val="1"/>
          <w:numId w:val="3"/>
        </w:numPr>
        <w:spacing w:after="0" w:line="240" w:lineRule="auto"/>
        <w:ind w:left="0" w:firstLine="0"/>
        <w:jc w:val="both"/>
        <w:rPr>
          <w:rFonts w:ascii="Times New Roman" w:eastAsia="Times New Roman" w:hAnsi="Times New Roman" w:cs="Times New Roman"/>
        </w:rPr>
      </w:pPr>
      <w:r w:rsidRPr="005B4B17">
        <w:rPr>
          <w:rFonts w:ascii="Times New Roman" w:eastAsia="Times New Roman" w:hAnsi="Times New Roman" w:cs="Times New Roman"/>
        </w:rPr>
        <w:t xml:space="preserve">Настоящим Залогодатель доверяет Залогодержателю заключить договор на проведение независимой оценки и составление отчета об оценке для определения рыночной стоимости Предмета залога, в том числе в случае реализации Предмета залога и/или при обращении Залогодержателем Предмета залога в свою собственность. </w:t>
      </w:r>
    </w:p>
    <w:p w14:paraId="75D6D301" w14:textId="4E9B605F" w:rsidR="005B4B17" w:rsidRDefault="005B4B17" w:rsidP="00EC1766">
      <w:pPr>
        <w:pStyle w:val="a7"/>
        <w:numPr>
          <w:ilvl w:val="1"/>
          <w:numId w:val="3"/>
        </w:numPr>
        <w:spacing w:after="0" w:line="240" w:lineRule="auto"/>
        <w:ind w:left="0" w:firstLine="0"/>
        <w:jc w:val="both"/>
        <w:rPr>
          <w:rFonts w:ascii="Times New Roman" w:eastAsia="Times New Roman" w:hAnsi="Times New Roman" w:cs="Times New Roman"/>
        </w:rPr>
      </w:pPr>
      <w:r w:rsidRPr="005B4B17">
        <w:rPr>
          <w:rFonts w:ascii="Times New Roman" w:eastAsia="Times New Roman" w:hAnsi="Times New Roman" w:cs="Times New Roman"/>
        </w:rPr>
        <w:t>Независимая оценка рыночной стоимости Предмета залога может также проводится Залогодателем для расчета суммы страховой премии в случаях ежегодной оплаты страховой премии по договору страхования, заключенному на весь срок действия Договора или продлении/заключении нового договора страхования, если иное не определено договором страхования.</w:t>
      </w:r>
    </w:p>
    <w:p w14:paraId="70111935" w14:textId="34C07961" w:rsidR="005B4B17" w:rsidRDefault="005B4B17" w:rsidP="00E70FE2">
      <w:pPr>
        <w:spacing w:after="0" w:line="240" w:lineRule="auto"/>
        <w:jc w:val="both"/>
        <w:rPr>
          <w:rFonts w:ascii="Times New Roman" w:eastAsia="Times New Roman" w:hAnsi="Times New Roman" w:cs="Times New Roman"/>
        </w:rPr>
      </w:pPr>
    </w:p>
    <w:p w14:paraId="0E42C41A" w14:textId="2850B6A7" w:rsidR="00437BDA" w:rsidRPr="00437BDA" w:rsidRDefault="00437BDA" w:rsidP="00EC1766">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sidRPr="00437BDA">
        <w:rPr>
          <w:rFonts w:ascii="Times New Roman" w:eastAsia="Times New Roman" w:hAnsi="Times New Roman" w:cs="Times New Roman"/>
          <w:b/>
          <w:bCs/>
          <w:color w:val="auto"/>
          <w:sz w:val="22"/>
          <w:szCs w:val="22"/>
        </w:rPr>
        <w:t>Страхование Предмета залога.</w:t>
      </w:r>
    </w:p>
    <w:p w14:paraId="3269E280" w14:textId="77777777" w:rsidR="00437BDA" w:rsidRDefault="00437BDA" w:rsidP="00437BDA">
      <w:pPr>
        <w:spacing w:after="22"/>
      </w:pPr>
      <w:r w:rsidRPr="00830299">
        <w:rPr>
          <w:b/>
        </w:rPr>
        <w:t xml:space="preserve"> </w:t>
      </w:r>
    </w:p>
    <w:p w14:paraId="3C0B6117" w14:textId="77777777" w:rsidR="00853569" w:rsidRDefault="00437BDA" w:rsidP="00EC1766">
      <w:pPr>
        <w:pStyle w:val="a7"/>
        <w:numPr>
          <w:ilvl w:val="1"/>
          <w:numId w:val="4"/>
        </w:numPr>
        <w:spacing w:after="0" w:line="240" w:lineRule="auto"/>
        <w:ind w:left="0" w:firstLine="0"/>
        <w:jc w:val="both"/>
        <w:rPr>
          <w:rFonts w:ascii="Times New Roman" w:eastAsia="Times New Roman" w:hAnsi="Times New Roman" w:cs="Times New Roman"/>
        </w:rPr>
      </w:pPr>
      <w:r w:rsidRPr="00853569">
        <w:rPr>
          <w:rFonts w:ascii="Times New Roman" w:eastAsia="Times New Roman" w:hAnsi="Times New Roman" w:cs="Times New Roman"/>
        </w:rPr>
        <w:lastRenderedPageBreak/>
        <w:t>Стороны договариваются, что Залогодатель в течение всего срока действия Договора по требованию Залогодержателя обязан обеспечить страхование Предмета залога в страховой(</w:t>
      </w:r>
      <w:proofErr w:type="spellStart"/>
      <w:r w:rsidRPr="00853569">
        <w:rPr>
          <w:rFonts w:ascii="Times New Roman" w:eastAsia="Times New Roman" w:hAnsi="Times New Roman" w:cs="Times New Roman"/>
        </w:rPr>
        <w:t>ых</w:t>
      </w:r>
      <w:proofErr w:type="spellEnd"/>
      <w:r w:rsidRPr="00853569">
        <w:rPr>
          <w:rFonts w:ascii="Times New Roman" w:eastAsia="Times New Roman" w:hAnsi="Times New Roman" w:cs="Times New Roman"/>
        </w:rPr>
        <w:t>) компании(</w:t>
      </w:r>
      <w:proofErr w:type="spellStart"/>
      <w:r w:rsidRPr="00853569">
        <w:rPr>
          <w:rFonts w:ascii="Times New Roman" w:eastAsia="Times New Roman" w:hAnsi="Times New Roman" w:cs="Times New Roman"/>
        </w:rPr>
        <w:t>ях</w:t>
      </w:r>
      <w:proofErr w:type="spellEnd"/>
      <w:r w:rsidRPr="00853569">
        <w:rPr>
          <w:rFonts w:ascii="Times New Roman" w:eastAsia="Times New Roman" w:hAnsi="Times New Roman" w:cs="Times New Roman"/>
        </w:rPr>
        <w:t>) и на условиях, определенных Залогодержателем. В случае повреждения Предмета залога в результате</w:t>
      </w:r>
      <w:r w:rsidR="00853569">
        <w:rPr>
          <w:rFonts w:ascii="Times New Roman" w:eastAsia="Times New Roman" w:hAnsi="Times New Roman" w:cs="Times New Roman"/>
        </w:rPr>
        <w:t xml:space="preserve"> </w:t>
      </w:r>
      <w:r w:rsidR="00853569" w:rsidRPr="00853569">
        <w:rPr>
          <w:rFonts w:ascii="Times New Roman" w:eastAsia="Times New Roman" w:hAnsi="Times New Roman" w:cs="Times New Roman"/>
        </w:rPr>
        <w:t>страхового случая выгодоприобретателем по договору страхования является Залогодатель, если иное не определено договором страхования. В случае полной гибели или утраты Предмета залога в результате страхового случая выгодоприобретателем по договору страхования являются:</w:t>
      </w:r>
    </w:p>
    <w:p w14:paraId="1EA15344" w14:textId="40C68062" w:rsidR="00853569" w:rsidRDefault="00853569" w:rsidP="00EC1766">
      <w:pPr>
        <w:pStyle w:val="a7"/>
        <w:numPr>
          <w:ilvl w:val="2"/>
          <w:numId w:val="4"/>
        </w:numPr>
        <w:spacing w:after="0" w:line="240" w:lineRule="auto"/>
        <w:jc w:val="both"/>
        <w:rPr>
          <w:rFonts w:ascii="Times New Roman" w:eastAsia="Times New Roman" w:hAnsi="Times New Roman" w:cs="Times New Roman"/>
        </w:rPr>
      </w:pPr>
      <w:r w:rsidRPr="00853569">
        <w:rPr>
          <w:rFonts w:ascii="Times New Roman" w:eastAsia="Times New Roman" w:hAnsi="Times New Roman" w:cs="Times New Roman"/>
        </w:rPr>
        <w:t xml:space="preserve">Залогодержатель в размере суммы задолженности по </w:t>
      </w:r>
      <w:r w:rsidR="0097320B">
        <w:rPr>
          <w:rFonts w:ascii="Times New Roman" w:eastAsia="Times New Roman" w:hAnsi="Times New Roman" w:cs="Times New Roman"/>
        </w:rPr>
        <w:t>Договору о предоставлении микрокредита (далее – ДМК)</w:t>
      </w:r>
      <w:r w:rsidRPr="00853569">
        <w:rPr>
          <w:rFonts w:ascii="Times New Roman" w:eastAsia="Times New Roman" w:hAnsi="Times New Roman" w:cs="Times New Roman"/>
        </w:rPr>
        <w:t xml:space="preserve">, включая начисленные на дату наступления страхового случая вознаграждение, пени, штрафы; </w:t>
      </w:r>
    </w:p>
    <w:p w14:paraId="54BD08D1" w14:textId="744BE51C" w:rsidR="00853569" w:rsidRPr="00853569" w:rsidRDefault="00853569" w:rsidP="00EC1766">
      <w:pPr>
        <w:pStyle w:val="a7"/>
        <w:numPr>
          <w:ilvl w:val="2"/>
          <w:numId w:val="4"/>
        </w:numPr>
        <w:spacing w:after="0" w:line="240" w:lineRule="auto"/>
        <w:jc w:val="both"/>
        <w:rPr>
          <w:rFonts w:ascii="Times New Roman" w:eastAsia="Times New Roman" w:hAnsi="Times New Roman" w:cs="Times New Roman"/>
        </w:rPr>
      </w:pPr>
      <w:r w:rsidRPr="00853569">
        <w:rPr>
          <w:rFonts w:ascii="Times New Roman" w:eastAsia="Times New Roman" w:hAnsi="Times New Roman" w:cs="Times New Roman"/>
        </w:rPr>
        <w:t xml:space="preserve">Залогодатель в размере разницы между суммой, начисленной к выплате, и суммой задолженности перед Залогодержателем. </w:t>
      </w:r>
    </w:p>
    <w:p w14:paraId="025D4B42" w14:textId="3389E7C7" w:rsidR="00853569" w:rsidRPr="00853569" w:rsidRDefault="00853569" w:rsidP="00EC1766">
      <w:pPr>
        <w:pStyle w:val="a7"/>
        <w:numPr>
          <w:ilvl w:val="1"/>
          <w:numId w:val="4"/>
        </w:numPr>
        <w:spacing w:after="0" w:line="240" w:lineRule="auto"/>
        <w:ind w:left="0" w:firstLine="0"/>
        <w:jc w:val="both"/>
        <w:rPr>
          <w:rFonts w:ascii="Times New Roman" w:eastAsia="Times New Roman" w:hAnsi="Times New Roman" w:cs="Times New Roman"/>
        </w:rPr>
      </w:pPr>
      <w:r w:rsidRPr="00853569">
        <w:rPr>
          <w:rFonts w:ascii="Times New Roman" w:eastAsia="Times New Roman" w:hAnsi="Times New Roman" w:cs="Times New Roman"/>
        </w:rPr>
        <w:t>В случае нарушения Залогодателем вышеуказанного обязательства, Залогодержатель может самостоятельно осуществить страхование Предмета залога в любой страховой компании по своему усмотрению. При этом Залогодатель возмещает все расходы Залогодержателя, связанные со страхованием Предмета залога.</w:t>
      </w:r>
    </w:p>
    <w:p w14:paraId="501CE510" w14:textId="538DFA40" w:rsidR="00853569" w:rsidRPr="00853569" w:rsidRDefault="00853569" w:rsidP="00EC1766">
      <w:pPr>
        <w:pStyle w:val="a7"/>
        <w:numPr>
          <w:ilvl w:val="1"/>
          <w:numId w:val="4"/>
        </w:numPr>
        <w:spacing w:after="0" w:line="240" w:lineRule="auto"/>
        <w:ind w:left="0" w:firstLine="0"/>
        <w:jc w:val="both"/>
        <w:rPr>
          <w:rFonts w:ascii="Times New Roman" w:eastAsia="Times New Roman" w:hAnsi="Times New Roman" w:cs="Times New Roman"/>
        </w:rPr>
      </w:pPr>
      <w:r w:rsidRPr="00853569">
        <w:rPr>
          <w:rFonts w:ascii="Times New Roman" w:eastAsia="Times New Roman" w:hAnsi="Times New Roman" w:cs="Times New Roman"/>
        </w:rPr>
        <w:t xml:space="preserve">Залогодатель обязан предоставить все необходимые документы, подтверждающие факт наступления страхового случая, в том числе повреждения, причиненные Предмету залога. </w:t>
      </w:r>
    </w:p>
    <w:p w14:paraId="133A5877" w14:textId="6E07CB21" w:rsidR="00853569" w:rsidRPr="00853569" w:rsidRDefault="00853569" w:rsidP="00EC1766">
      <w:pPr>
        <w:pStyle w:val="a7"/>
        <w:numPr>
          <w:ilvl w:val="1"/>
          <w:numId w:val="4"/>
        </w:numPr>
        <w:spacing w:after="0" w:line="240" w:lineRule="auto"/>
        <w:ind w:left="0" w:firstLine="0"/>
        <w:jc w:val="both"/>
        <w:rPr>
          <w:rFonts w:ascii="Times New Roman" w:eastAsia="Times New Roman" w:hAnsi="Times New Roman" w:cs="Times New Roman"/>
        </w:rPr>
      </w:pPr>
      <w:r w:rsidRPr="00853569">
        <w:rPr>
          <w:rFonts w:ascii="Times New Roman" w:eastAsia="Times New Roman" w:hAnsi="Times New Roman" w:cs="Times New Roman"/>
        </w:rPr>
        <w:t>Залогодержатель имеет право требовать от Залогодателя своевременного предоставления документов, подтверждающих факт наступления страхового случая, в том числе повреждения Предмета залога.</w:t>
      </w:r>
    </w:p>
    <w:p w14:paraId="7CB6DCD5" w14:textId="5811E110" w:rsidR="00437BDA" w:rsidRDefault="00437BDA" w:rsidP="00E70FE2">
      <w:pPr>
        <w:spacing w:after="0" w:line="240" w:lineRule="auto"/>
        <w:jc w:val="both"/>
        <w:rPr>
          <w:rFonts w:ascii="Times New Roman" w:eastAsia="Times New Roman" w:hAnsi="Times New Roman" w:cs="Times New Roman"/>
        </w:rPr>
      </w:pPr>
    </w:p>
    <w:p w14:paraId="477005FB" w14:textId="77777777" w:rsidR="0097320B" w:rsidRPr="0097320B" w:rsidRDefault="0097320B" w:rsidP="00EC1766">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sidRPr="0097320B">
        <w:rPr>
          <w:rFonts w:ascii="Times New Roman" w:eastAsia="Times New Roman" w:hAnsi="Times New Roman" w:cs="Times New Roman"/>
          <w:b/>
          <w:bCs/>
          <w:color w:val="auto"/>
          <w:sz w:val="22"/>
          <w:szCs w:val="22"/>
        </w:rPr>
        <w:t xml:space="preserve">Обращение взыскания на Предмет залога. </w:t>
      </w:r>
    </w:p>
    <w:p w14:paraId="2FA25849" w14:textId="77777777" w:rsidR="0097320B" w:rsidRPr="00215C1A" w:rsidRDefault="0097320B" w:rsidP="0097320B">
      <w:pPr>
        <w:spacing w:after="23"/>
        <w:jc w:val="center"/>
      </w:pPr>
      <w:r w:rsidRPr="00215C1A">
        <w:rPr>
          <w:b/>
        </w:rPr>
        <w:t xml:space="preserve"> </w:t>
      </w:r>
    </w:p>
    <w:p w14:paraId="0221A3CB" w14:textId="1DE03F7D" w:rsidR="0097320B" w:rsidRPr="0097320B" w:rsidRDefault="0097320B" w:rsidP="00EC1766">
      <w:pPr>
        <w:pStyle w:val="a7"/>
        <w:numPr>
          <w:ilvl w:val="1"/>
          <w:numId w:val="5"/>
        </w:numPr>
        <w:spacing w:after="0" w:line="240" w:lineRule="auto"/>
        <w:ind w:left="0" w:firstLine="0"/>
        <w:jc w:val="both"/>
        <w:rPr>
          <w:rFonts w:ascii="Times New Roman" w:eastAsia="Times New Roman" w:hAnsi="Times New Roman" w:cs="Times New Roman"/>
        </w:rPr>
      </w:pPr>
      <w:r w:rsidRPr="0097320B">
        <w:rPr>
          <w:rFonts w:ascii="Times New Roman" w:eastAsia="Times New Roman" w:hAnsi="Times New Roman" w:cs="Times New Roman"/>
        </w:rPr>
        <w:t xml:space="preserve">Залогодержатель вправе обратить взыскание на Предмет залога в судебном или во внесудебном порядке в случаях: </w:t>
      </w:r>
    </w:p>
    <w:p w14:paraId="5F9549DB" w14:textId="77777777" w:rsidR="0097320B" w:rsidRPr="0097320B" w:rsidRDefault="0097320B" w:rsidP="00EC1766">
      <w:pPr>
        <w:pStyle w:val="a7"/>
        <w:numPr>
          <w:ilvl w:val="2"/>
          <w:numId w:val="5"/>
        </w:numPr>
        <w:spacing w:after="0" w:line="240" w:lineRule="auto"/>
        <w:jc w:val="both"/>
        <w:rPr>
          <w:rFonts w:ascii="Times New Roman" w:eastAsia="Times New Roman" w:hAnsi="Times New Roman" w:cs="Times New Roman"/>
        </w:rPr>
      </w:pPr>
      <w:r w:rsidRPr="0097320B">
        <w:rPr>
          <w:rFonts w:ascii="Times New Roman" w:eastAsia="Times New Roman" w:hAnsi="Times New Roman" w:cs="Times New Roman"/>
        </w:rPr>
        <w:t xml:space="preserve">неисполнения и/или ненадлежащего исполнения обязательств по погашению (возврату) Залогодержателю Микрокредита, предоставленного по ДМК, уплате вознаграждения по нему, возмещению сумм операционных и других расходов Залогодержателя по ДМК в сроки и на условиях, оговоренных в ДМК; </w:t>
      </w:r>
    </w:p>
    <w:p w14:paraId="7D3F4FB7" w14:textId="6811B30D" w:rsidR="0097320B" w:rsidRPr="0097320B" w:rsidRDefault="0097320B" w:rsidP="00EC1766">
      <w:pPr>
        <w:pStyle w:val="a7"/>
        <w:numPr>
          <w:ilvl w:val="2"/>
          <w:numId w:val="5"/>
        </w:numPr>
        <w:spacing w:after="0" w:line="240" w:lineRule="auto"/>
        <w:jc w:val="both"/>
        <w:rPr>
          <w:rFonts w:ascii="Times New Roman" w:eastAsia="Times New Roman" w:hAnsi="Times New Roman" w:cs="Times New Roman"/>
        </w:rPr>
      </w:pPr>
      <w:r w:rsidRPr="0097320B">
        <w:rPr>
          <w:rFonts w:ascii="Times New Roman" w:eastAsia="Times New Roman" w:hAnsi="Times New Roman" w:cs="Times New Roman"/>
        </w:rPr>
        <w:t>неисполнения и/или ненадлежащего исполнения каких-либо иных обязательств, указанных в ДМК.</w:t>
      </w:r>
    </w:p>
    <w:p w14:paraId="00E22BAD" w14:textId="77777777" w:rsidR="0097320B" w:rsidRPr="0097320B" w:rsidRDefault="0097320B" w:rsidP="00EC1766">
      <w:pPr>
        <w:pStyle w:val="a7"/>
        <w:numPr>
          <w:ilvl w:val="1"/>
          <w:numId w:val="5"/>
        </w:numPr>
        <w:spacing w:after="0" w:line="240" w:lineRule="auto"/>
        <w:ind w:left="0" w:firstLine="0"/>
        <w:jc w:val="both"/>
        <w:rPr>
          <w:rFonts w:ascii="Times New Roman" w:eastAsia="Times New Roman" w:hAnsi="Times New Roman" w:cs="Times New Roman"/>
        </w:rPr>
      </w:pPr>
      <w:r w:rsidRPr="0097320B">
        <w:rPr>
          <w:rFonts w:ascii="Times New Roman" w:eastAsia="Times New Roman" w:hAnsi="Times New Roman" w:cs="Times New Roman"/>
        </w:rPr>
        <w:t xml:space="preserve">Для обращения взыскания на Предмет залога решения судебных органов не требуется. Залогодержатель имеет право реализовать Предмет залога во внесудебном порядке в соответствии с требованиями Применимого законодательства. Доверенное лицо, проводящее торги (аукцион) по реализации Предмета залога во внесудебном порядке, назначается Залогодержателем. </w:t>
      </w:r>
    </w:p>
    <w:p w14:paraId="7FB239A0" w14:textId="1E589E6C" w:rsidR="0097320B" w:rsidRPr="0097320B" w:rsidRDefault="0097320B" w:rsidP="00EC1766">
      <w:pPr>
        <w:pStyle w:val="a7"/>
        <w:numPr>
          <w:ilvl w:val="1"/>
          <w:numId w:val="5"/>
        </w:numPr>
        <w:spacing w:after="0" w:line="240" w:lineRule="auto"/>
        <w:ind w:left="0" w:firstLine="0"/>
        <w:jc w:val="both"/>
        <w:rPr>
          <w:rFonts w:ascii="Times New Roman" w:eastAsia="Times New Roman" w:hAnsi="Times New Roman" w:cs="Times New Roman"/>
        </w:rPr>
      </w:pPr>
      <w:r w:rsidRPr="0097320B">
        <w:rPr>
          <w:rFonts w:ascii="Times New Roman" w:eastAsia="Times New Roman" w:hAnsi="Times New Roman" w:cs="Times New Roman"/>
        </w:rPr>
        <w:t>Предмет залога реализуется за национальную валюту - тенге.</w:t>
      </w:r>
    </w:p>
    <w:p w14:paraId="7359AEA7" w14:textId="77777777" w:rsidR="0097320B" w:rsidRPr="0097320B" w:rsidRDefault="0097320B" w:rsidP="00EC1766">
      <w:pPr>
        <w:pStyle w:val="a7"/>
        <w:numPr>
          <w:ilvl w:val="1"/>
          <w:numId w:val="5"/>
        </w:numPr>
        <w:spacing w:after="0" w:line="240" w:lineRule="auto"/>
        <w:ind w:left="0" w:firstLine="0"/>
        <w:jc w:val="both"/>
        <w:rPr>
          <w:rFonts w:ascii="Times New Roman" w:eastAsia="Times New Roman" w:hAnsi="Times New Roman" w:cs="Times New Roman"/>
        </w:rPr>
      </w:pPr>
      <w:r w:rsidRPr="0097320B">
        <w:rPr>
          <w:rFonts w:ascii="Times New Roman" w:eastAsia="Times New Roman" w:hAnsi="Times New Roman" w:cs="Times New Roman"/>
        </w:rPr>
        <w:t xml:space="preserve">За счет стоимости Предмета залога Залогодержатель вправе согласно очередности погашения задолженности, установленной ДМК, удовлетворить свои требования по ДМК в полном объеме, определяемом к моменту фактического их удовлетворения, включая сумму основного долга (сумму Микрокредита), вознаграждение, подлежащее выплате Залогодержателю за пользование Микрокредитом, убытки, причиненные неисполнением (ненадлежащим исполнением) обязательств по ДМК, а также неустойку и иные расходы и издержки, понесенные Залогодержателем в связи с неисполнением или ненадлежащим исполнением обязательств по ДМК, а также подлежащие выплате Залогодержателю в соответствии с условиями ДМК. </w:t>
      </w:r>
    </w:p>
    <w:p w14:paraId="528E27E4" w14:textId="77777777" w:rsidR="0097320B" w:rsidRPr="0097320B" w:rsidRDefault="0097320B" w:rsidP="00EC1766">
      <w:pPr>
        <w:pStyle w:val="a7"/>
        <w:numPr>
          <w:ilvl w:val="1"/>
          <w:numId w:val="5"/>
        </w:numPr>
        <w:spacing w:after="0" w:line="240" w:lineRule="auto"/>
        <w:ind w:left="0" w:firstLine="0"/>
        <w:jc w:val="both"/>
        <w:rPr>
          <w:rFonts w:ascii="Times New Roman" w:eastAsia="Times New Roman" w:hAnsi="Times New Roman" w:cs="Times New Roman"/>
        </w:rPr>
      </w:pPr>
      <w:r w:rsidRPr="0097320B">
        <w:rPr>
          <w:rFonts w:ascii="Times New Roman" w:eastAsia="Times New Roman" w:hAnsi="Times New Roman" w:cs="Times New Roman"/>
        </w:rPr>
        <w:t xml:space="preserve">Расходы, связанные с содержанием и обращением взыскания на Предмет залога, в первую очередь налоги, выплачиваемые при реализации Предмета залога, подлежат возмещению из суммы реализации Предмета залога или за счет иных средств и имущества Залогодателя в случае недостатка средств, вырученных от продажи Предмета залога. </w:t>
      </w:r>
    </w:p>
    <w:p w14:paraId="571122C7" w14:textId="1A5FE835" w:rsidR="0097320B" w:rsidRDefault="0097320B" w:rsidP="00EC1766">
      <w:pPr>
        <w:pStyle w:val="a7"/>
        <w:numPr>
          <w:ilvl w:val="1"/>
          <w:numId w:val="5"/>
        </w:numPr>
        <w:spacing w:after="0" w:line="240" w:lineRule="auto"/>
        <w:ind w:left="0" w:firstLine="0"/>
        <w:jc w:val="both"/>
        <w:rPr>
          <w:rFonts w:ascii="Times New Roman" w:eastAsia="Times New Roman" w:hAnsi="Times New Roman" w:cs="Times New Roman"/>
        </w:rPr>
      </w:pPr>
      <w:r w:rsidRPr="0097320B">
        <w:rPr>
          <w:rFonts w:ascii="Times New Roman" w:eastAsia="Times New Roman" w:hAnsi="Times New Roman" w:cs="Times New Roman"/>
        </w:rPr>
        <w:t xml:space="preserve">Стороны настоящим договорились, что в случае неисполнения или ненадлежащего исполнения обязательств по ДМК в целях обеспечения сохранности Предмета залога Залогодатель безусловно и </w:t>
      </w:r>
      <w:proofErr w:type="spellStart"/>
      <w:r w:rsidRPr="0097320B">
        <w:rPr>
          <w:rFonts w:ascii="Times New Roman" w:eastAsia="Times New Roman" w:hAnsi="Times New Roman" w:cs="Times New Roman"/>
        </w:rPr>
        <w:t>безотзывно</w:t>
      </w:r>
      <w:proofErr w:type="spellEnd"/>
      <w:r w:rsidRPr="0097320B">
        <w:rPr>
          <w:rFonts w:ascii="Times New Roman" w:eastAsia="Times New Roman" w:hAnsi="Times New Roman" w:cs="Times New Roman"/>
        </w:rPr>
        <w:t xml:space="preserve"> согласен, а Залогодержатель вправе изъять Предмет залога путем его постановки на специально оборудованную, охраняемую территорию сторонних организаций, имеющих лицензию на осуществление охранной деятельности или на охраняемую территорию Залогодержателя за счет средств Залогодателя. Залогодатель обязуется возместить все расходы Залогодержателя по обеспечению охраны Предмета залога по первому требованию Залогодержателя.</w:t>
      </w:r>
    </w:p>
    <w:p w14:paraId="6C5C066D" w14:textId="38D802A7" w:rsidR="0097320B" w:rsidRDefault="0097320B" w:rsidP="0097320B">
      <w:pPr>
        <w:spacing w:after="0" w:line="240" w:lineRule="auto"/>
        <w:jc w:val="both"/>
        <w:rPr>
          <w:rFonts w:ascii="Times New Roman" w:eastAsia="Times New Roman" w:hAnsi="Times New Roman" w:cs="Times New Roman"/>
        </w:rPr>
      </w:pPr>
    </w:p>
    <w:p w14:paraId="31CB8CAA" w14:textId="16B3B5F2" w:rsidR="0097320B" w:rsidRPr="0097320B" w:rsidRDefault="0097320B" w:rsidP="00EC1766">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sidRPr="0097320B">
        <w:rPr>
          <w:rFonts w:ascii="Times New Roman" w:eastAsia="Times New Roman" w:hAnsi="Times New Roman" w:cs="Times New Roman"/>
          <w:b/>
          <w:bCs/>
          <w:color w:val="auto"/>
          <w:sz w:val="22"/>
          <w:szCs w:val="22"/>
        </w:rPr>
        <w:t>Права, обязанности и заверения Сторон</w:t>
      </w:r>
    </w:p>
    <w:p w14:paraId="68E02987" w14:textId="77777777" w:rsidR="0097320B" w:rsidRPr="00215C1A" w:rsidRDefault="0097320B" w:rsidP="0097320B">
      <w:pPr>
        <w:spacing w:after="21"/>
        <w:jc w:val="center"/>
      </w:pPr>
      <w:r w:rsidRPr="00215C1A">
        <w:rPr>
          <w:b/>
        </w:rPr>
        <w:t xml:space="preserve"> </w:t>
      </w:r>
    </w:p>
    <w:p w14:paraId="51EAA512" w14:textId="42C5F65C" w:rsidR="0097320B" w:rsidRDefault="0097320B" w:rsidP="00EC1766">
      <w:pPr>
        <w:pStyle w:val="a7"/>
        <w:numPr>
          <w:ilvl w:val="1"/>
          <w:numId w:val="6"/>
        </w:numPr>
        <w:spacing w:after="0" w:line="240" w:lineRule="auto"/>
        <w:ind w:left="0" w:firstLine="0"/>
        <w:jc w:val="both"/>
        <w:rPr>
          <w:rFonts w:ascii="Times New Roman" w:eastAsia="Times New Roman" w:hAnsi="Times New Roman" w:cs="Times New Roman"/>
        </w:rPr>
      </w:pPr>
      <w:r w:rsidRPr="0097320B">
        <w:rPr>
          <w:rFonts w:ascii="Times New Roman" w:eastAsia="Times New Roman" w:hAnsi="Times New Roman" w:cs="Times New Roman"/>
        </w:rPr>
        <w:t>Настоящим Залогодатель гарантирует, что Предмет залога принадлежит Залогодателю на праве собственности, свободен от прав (требований) третьих лиц, в частности, не является объектом права общей собственности, не заложен, не арестован, не отчужден какими-либо способами третьим лицам, а также не будет юридически и фактически обременен в течение всего срока действия Договора (за исключением</w:t>
      </w:r>
      <w:r>
        <w:rPr>
          <w:rFonts w:ascii="Times New Roman" w:eastAsia="Times New Roman" w:hAnsi="Times New Roman" w:cs="Times New Roman"/>
        </w:rPr>
        <w:t xml:space="preserve"> </w:t>
      </w:r>
      <w:r w:rsidRPr="0097320B">
        <w:rPr>
          <w:rFonts w:ascii="Times New Roman" w:eastAsia="Times New Roman" w:hAnsi="Times New Roman" w:cs="Times New Roman"/>
        </w:rPr>
        <w:t>обременений, налагаемых в соответствии с Договором и настоящими Примерными условиями), и на него допускается обращение взыскания.</w:t>
      </w:r>
    </w:p>
    <w:p w14:paraId="037E55FC" w14:textId="728CD1B6" w:rsidR="0097320B" w:rsidRPr="00BE11E1" w:rsidRDefault="0097320B" w:rsidP="00EC1766">
      <w:pPr>
        <w:pStyle w:val="a7"/>
        <w:numPr>
          <w:ilvl w:val="1"/>
          <w:numId w:val="6"/>
        </w:numPr>
        <w:spacing w:after="0" w:line="240" w:lineRule="auto"/>
        <w:ind w:left="0" w:firstLine="0"/>
        <w:jc w:val="both"/>
        <w:rPr>
          <w:rFonts w:ascii="Times New Roman" w:eastAsia="Times New Roman" w:hAnsi="Times New Roman" w:cs="Times New Roman"/>
        </w:rPr>
      </w:pPr>
      <w:r w:rsidRPr="00BE11E1">
        <w:rPr>
          <w:rFonts w:ascii="Times New Roman" w:eastAsia="Times New Roman" w:hAnsi="Times New Roman" w:cs="Times New Roman"/>
        </w:rPr>
        <w:t xml:space="preserve">Залогодатель подписанием Договора выражает свое безусловное согласие на: </w:t>
      </w:r>
    </w:p>
    <w:p w14:paraId="20B559F9" w14:textId="403AADA7"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определение Залогодержателем без дополнительного согласования с Залогодателем стартовой цены Предмета залога при реализации Предмета залога; </w:t>
      </w:r>
    </w:p>
    <w:p w14:paraId="68496C7D" w14:textId="75B64D13"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определение и изменение Залогодержателем без дополнительного согласования с Залогодателем метода торгов, позволяющего реализовать Предмет залога в соответствии с требованиями Применимого законодательства; </w:t>
      </w:r>
    </w:p>
    <w:p w14:paraId="63D3D8BD" w14:textId="566FF5BE"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определение Залогодержателем перечня уполномоченных страховых компаний. </w:t>
      </w:r>
    </w:p>
    <w:p w14:paraId="2C633AA6" w14:textId="75CDCE8A" w:rsidR="00BE11E1" w:rsidRDefault="0097320B" w:rsidP="00EC1766">
      <w:pPr>
        <w:pStyle w:val="a7"/>
        <w:numPr>
          <w:ilvl w:val="1"/>
          <w:numId w:val="6"/>
        </w:numPr>
        <w:spacing w:after="0" w:line="240" w:lineRule="auto"/>
        <w:ind w:left="0" w:firstLine="0"/>
        <w:jc w:val="both"/>
        <w:rPr>
          <w:rFonts w:ascii="Times New Roman" w:eastAsia="Times New Roman" w:hAnsi="Times New Roman" w:cs="Times New Roman"/>
        </w:rPr>
      </w:pPr>
      <w:r w:rsidRPr="00BE11E1">
        <w:rPr>
          <w:rFonts w:ascii="Times New Roman" w:eastAsia="Times New Roman" w:hAnsi="Times New Roman" w:cs="Times New Roman"/>
        </w:rPr>
        <w:t>Залогодатель признает и соглашается с тем, что в случае неисполнения или ненадлежащего исполнения Залогодателем обязательств по Договору и настоящим Примерным условиями Залогодержатель вправе производить начисление суммы неустоек, предусмотренных Договором и настоящими Примерными условиями, согласно внутренним документам Залогодержателя, с которыми Залогодатель ознакомлен.</w:t>
      </w:r>
    </w:p>
    <w:p w14:paraId="512EC8FD" w14:textId="3A460CBB" w:rsidR="0097320B" w:rsidRPr="00BE11E1" w:rsidRDefault="00BE11E1" w:rsidP="00EC1766">
      <w:pPr>
        <w:pStyle w:val="a7"/>
        <w:numPr>
          <w:ilvl w:val="1"/>
          <w:numId w:val="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w:t>
      </w:r>
      <w:r w:rsidR="0097320B" w:rsidRPr="00BE11E1">
        <w:rPr>
          <w:rFonts w:ascii="Times New Roman" w:eastAsia="Times New Roman" w:hAnsi="Times New Roman" w:cs="Times New Roman"/>
        </w:rPr>
        <w:t xml:space="preserve">астоящим Залогодатель выражает свое безусловное и безотзывное согласие на удержание Залогодержателем имущества Залогодателя, в порядке и сроки, установленные Договором, настоящими Примерными условиями и Применимым законодательством. </w:t>
      </w:r>
    </w:p>
    <w:p w14:paraId="748F3FA9" w14:textId="77777777" w:rsidR="00BE11E1" w:rsidRDefault="0097320B" w:rsidP="00EC1766">
      <w:pPr>
        <w:pStyle w:val="a7"/>
        <w:numPr>
          <w:ilvl w:val="1"/>
          <w:numId w:val="6"/>
        </w:numPr>
        <w:spacing w:after="0" w:line="240" w:lineRule="auto"/>
        <w:ind w:left="0" w:firstLine="0"/>
        <w:jc w:val="both"/>
        <w:rPr>
          <w:rFonts w:ascii="Times New Roman" w:eastAsia="Times New Roman" w:hAnsi="Times New Roman" w:cs="Times New Roman"/>
        </w:rPr>
      </w:pPr>
      <w:r w:rsidRPr="00BE11E1">
        <w:rPr>
          <w:rFonts w:ascii="Times New Roman" w:eastAsia="Times New Roman" w:hAnsi="Times New Roman" w:cs="Times New Roman"/>
        </w:rPr>
        <w:t xml:space="preserve">Залогодатель имеет право: </w:t>
      </w:r>
    </w:p>
    <w:p w14:paraId="384704D9" w14:textId="07376E4D"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требовать от Залогодержателя снятия обременений на Предмет залога после надлежащего и полного исполнения всех обязательств перед Залогодержателем по ДМК и Договору; </w:t>
      </w:r>
    </w:p>
    <w:p w14:paraId="1791CFE7" w14:textId="4BE6672C"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прекратить обращение взыскания на Предмет залога и его реализацию, удовлетворив требования Залогодержателя в том объеме, какое они имеют к моменту фактического удовлетворения, включая основной долг (сумма Микрокредита), вознаграждение, подлежащее выплате Залогодержателю за пользование Микрокредитом, неустойку, а также убытки, понесенные Залогодержателем в связи с неисполнением (ненадлежащим исполнением) Залогодателем своих обязательств перед Залогодержателем. </w:t>
      </w:r>
    </w:p>
    <w:p w14:paraId="1A02A3F8" w14:textId="53CF7100" w:rsidR="0097320B" w:rsidRPr="00BE11E1" w:rsidRDefault="0097320B" w:rsidP="00EC1766">
      <w:pPr>
        <w:pStyle w:val="a7"/>
        <w:numPr>
          <w:ilvl w:val="1"/>
          <w:numId w:val="6"/>
        </w:numPr>
        <w:spacing w:after="0" w:line="240" w:lineRule="auto"/>
        <w:ind w:left="0" w:firstLine="0"/>
        <w:jc w:val="both"/>
        <w:rPr>
          <w:rFonts w:ascii="Times New Roman" w:eastAsia="Times New Roman" w:hAnsi="Times New Roman" w:cs="Times New Roman"/>
        </w:rPr>
      </w:pPr>
      <w:r w:rsidRPr="00BE11E1">
        <w:rPr>
          <w:rFonts w:ascii="Times New Roman" w:eastAsia="Times New Roman" w:hAnsi="Times New Roman" w:cs="Times New Roman"/>
        </w:rPr>
        <w:t xml:space="preserve">Залогодатель обязан: </w:t>
      </w:r>
    </w:p>
    <w:p w14:paraId="72592174" w14:textId="4FEF4439"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своевременно и за свой счет осуществить государственную регистрацию Предмета залога в уполномоченном государственном органе; </w:t>
      </w:r>
    </w:p>
    <w:p w14:paraId="60656077" w14:textId="3C2C1F17"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принимать все меры, необходимые для надлежащего сохранения и эксплуатации Предмета залога, включая его ремонт в целях сохранения его стоимости (с учетом естественного износа); </w:t>
      </w:r>
    </w:p>
    <w:p w14:paraId="2C32A2DA" w14:textId="446829B9"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надлежащим образом производить комплекс технических мероприятий (диагностирование, техническое обслуживание, ремонт), направленных на организацию и обеспечение безопасной эксплуатации Предмета залога; </w:t>
      </w:r>
    </w:p>
    <w:p w14:paraId="2D9E5512" w14:textId="21D73792"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обеспечивать прохождение технического осмотра Предмета залога в порядке и сроки, предусмотренные Применимым законодательством; </w:t>
      </w:r>
    </w:p>
    <w:p w14:paraId="2E325F25" w14:textId="57140430"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не допускать лиц к управлению Предметом залога в состоянии алкогольного, наркотического или иного опьянения, не передавать право на управление Предметом залога другим лицам, не имеющим права, согласно требованиям Применимого законодательства, осуществлять данные действия; </w:t>
      </w:r>
    </w:p>
    <w:p w14:paraId="5D78CC7B" w14:textId="211C3819"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на весь срок действия Договора обеспечить сохранность оригиналов правоустанавливающих, идентификационных и иных документов на Предмет залога. Восстановить за свой счет правоустанавливающие и иные документы на Предмет залога в случае их порчи либо утраты в период действия Договора; </w:t>
      </w:r>
    </w:p>
    <w:p w14:paraId="7E4973CE" w14:textId="5E41FA99" w:rsidR="0097320B"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немедленно письменно уведомлять Залогодержателя о возникновении угрозы утраты или повреждения Предмета залога и принимать все возможные меры по предотвращению такой угрозы; </w:t>
      </w:r>
    </w:p>
    <w:p w14:paraId="14597FA9" w14:textId="3B8DE34D" w:rsidR="00BE11E1" w:rsidRPr="00BE11E1"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 xml:space="preserve">с предварительного письменного согласия либо по письменному требованию Залогодержателя заменить Предмет залога другим равноценным и ликвидным имуществом в случае утраты, </w:t>
      </w:r>
      <w:r w:rsidRPr="00BE11E1">
        <w:rPr>
          <w:rFonts w:ascii="Times New Roman" w:eastAsia="Times New Roman" w:hAnsi="Times New Roman" w:cs="Times New Roman"/>
        </w:rPr>
        <w:lastRenderedPageBreak/>
        <w:t xml:space="preserve">повреждения, уничтожения или существенного уменьшения рыночной стоимости Предмета залога, либо при прекращении права собственности Залогодателя на него по основаниям, установленным законодательными или иными обязательными для исполнения актами; </w:t>
      </w:r>
    </w:p>
    <w:p w14:paraId="3F88F07A" w14:textId="4BD1A3BE" w:rsidR="0097320B" w:rsidRDefault="0097320B" w:rsidP="00EC1766">
      <w:pPr>
        <w:pStyle w:val="a7"/>
        <w:numPr>
          <w:ilvl w:val="2"/>
          <w:numId w:val="6"/>
        </w:numPr>
        <w:spacing w:after="0" w:line="240" w:lineRule="auto"/>
        <w:jc w:val="both"/>
        <w:rPr>
          <w:rFonts w:ascii="Times New Roman" w:eastAsia="Times New Roman" w:hAnsi="Times New Roman" w:cs="Times New Roman"/>
        </w:rPr>
      </w:pPr>
      <w:r w:rsidRPr="00BE11E1">
        <w:rPr>
          <w:rFonts w:ascii="Times New Roman" w:eastAsia="Times New Roman" w:hAnsi="Times New Roman" w:cs="Times New Roman"/>
        </w:rPr>
        <w:t>уплачивать комиссии (комиссионные вознаграждения) за замену залогового обеспечения по инициативе Залогодателя с письменного согласия Залогодержателя (замена Предмета залога; замена залогодателя; высвобождение части заложенного имущества, иное), без снижения степени обеспеченности предоставленного Микрокредита, установленной Договором;</w:t>
      </w:r>
    </w:p>
    <w:p w14:paraId="5E99BEA5" w14:textId="5A99D966"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в случае утраты, повреждения, уничтожения Предмета залога незамедлительно: </w:t>
      </w:r>
    </w:p>
    <w:p w14:paraId="30D47F22" w14:textId="77777777" w:rsidR="005F4237" w:rsidRDefault="005F4237" w:rsidP="00EC1766">
      <w:pPr>
        <w:pStyle w:val="a7"/>
        <w:numPr>
          <w:ilvl w:val="0"/>
          <w:numId w:val="7"/>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уведомить об этом соответствующие органы и организации, исходя из их компетенции (подразделения органов внутренних дел, органы противопожарной службы, аварийные службы); </w:t>
      </w:r>
    </w:p>
    <w:p w14:paraId="17516BCD" w14:textId="7996FF7E" w:rsidR="005F4237" w:rsidRPr="005F4237" w:rsidRDefault="005F4237" w:rsidP="00EC1766">
      <w:pPr>
        <w:pStyle w:val="a7"/>
        <w:numPr>
          <w:ilvl w:val="0"/>
          <w:numId w:val="7"/>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не позднее 24 часов с момента наступления соответствующего обстоятельства уведомить об этом Залогодержателя и в случае отсутствия страховой выплаты либо заменить Предмет залога другим необремененным, равноценным и ликвидным имуществом, либо за счет собственных средств восстановить Предмет залога; </w:t>
      </w:r>
    </w:p>
    <w:p w14:paraId="29A16866" w14:textId="7D03EA2D"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в случае утраты, повреждения или уменьшения на 10 (десять) и более процентов стоимости Предмета залога, указанной в Договоре, совершения сделки с Предметом залога, несогласованной с Залогодержателем, либо при прекращении права собственности залогодателя на Предмет залога по основаниям, установленным Применимым законодательством или иными обязательными для исполнения актами, по требованию Залогодержателя в срок, указанный в таком требовании, восстановить Предмет залога или заменить Предмет залога другим необремененным равноценным и ликвидным Предметом залога, или предоставить дополнительный устраивающий Залогодержателя Предмет залога либо досрочно исполнить обязательства по Договору и ДМК. </w:t>
      </w:r>
    </w:p>
    <w:p w14:paraId="302ECB20" w14:textId="1A3BAC2C"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немедленно письменно сообщать Залогодержателю о любом распоряжении, указании, формальном письменном требовании, разрешении, извещении или любом другом документе, которые касаются или могут коснуться Предмета залога и вручены Залогодателю государственным органом, учреждением или какой-либо третьей стороной;</w:t>
      </w:r>
    </w:p>
    <w:p w14:paraId="0E335BB3" w14:textId="7E48D625"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нести все расходы по заключению и оформлению Договора и его государственной регистрации, а также регистрации прекращения залога в соответствующем регистрирующем органе;</w:t>
      </w:r>
    </w:p>
    <w:p w14:paraId="6351AA08" w14:textId="04682634"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в течение 3 (трех) календарных дней с момента государственной регистрации Договора передать Залогодержателю подлинный экземпляр Договора с отметкой регистрирующего органа о его регистрации; </w:t>
      </w:r>
    </w:p>
    <w:p w14:paraId="4EF4E419" w14:textId="2CE91009"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возместить все расходы Залогодержателя по обеспечению охраны Предмета залога в соответствии с условиями Договора по первому требованию Залогодержателя; </w:t>
      </w:r>
    </w:p>
    <w:p w14:paraId="23DF8234" w14:textId="1308EA9D"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по требованию Залогодержателя предоставлять достоверную информацию и документы, касающиеся Предмета залога, обеспечить возможность проведения представителем Залогодержателя проверок наличия, качества, комплектности и условий эксплуатации Предмета залога с предоставлением беспрепятственного доступа на территорию, где он находится. Все расходы Залогодержателя по проведению таких проверок осуществляются за счет Залогодателя. Настоящим Залогодатель дает безусловное согласие Залогодержателю на осуществление фотосъемки и/или видеосъемки Предмета залога в соответствии с условиями настоящего пункта; </w:t>
      </w:r>
    </w:p>
    <w:p w14:paraId="29DCC71F" w14:textId="3B6834EF"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в течение 2 (двух) рабочих дней с момента требования Залогодержателя застраховать Предмет залога в страховой компании и на условиях, определенных Залогодержателем, на весь срок действия Договора и нести все расходы, связанные с данным действием; </w:t>
      </w:r>
    </w:p>
    <w:p w14:paraId="15CFB5CC" w14:textId="6FA89446"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в случае неисполнения либо ненадлежащего исполнения обязательств по ДМК и/или Договору не препятствовать реализации Предмета залога в судебном или принудительном внесудебном порядке; </w:t>
      </w:r>
    </w:p>
    <w:p w14:paraId="5C7E1C2A" w14:textId="108C7BFE"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возмещать расходы Залогодержателя, связанные с ремонтом Предмета залога для его реализации в судебном или принудительном внесудебном порядке; </w:t>
      </w:r>
    </w:p>
    <w:p w14:paraId="6D0B54EA" w14:textId="787D76F1"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не препятствовать Залогодержателю в осуществлении контроля за соблюдением условий Договора и сохранностью Предмета залога; </w:t>
      </w:r>
    </w:p>
    <w:p w14:paraId="66C59728" w14:textId="73FD82A4"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t xml:space="preserve">предоставить по первому требованию Залогодержателя необходимые документы, в том числе оригиналы правоустанавливающих и идентификационных документов на Предмет залога, доверенности для осуществления прав Залогодержателя по Договору; </w:t>
      </w:r>
    </w:p>
    <w:p w14:paraId="448393D4" w14:textId="192EDE4B" w:rsidR="005F4237" w:rsidRPr="005F4237" w:rsidRDefault="005F4237" w:rsidP="00EC1766">
      <w:pPr>
        <w:pStyle w:val="a7"/>
        <w:numPr>
          <w:ilvl w:val="2"/>
          <w:numId w:val="6"/>
        </w:numPr>
        <w:spacing w:after="0" w:line="240" w:lineRule="auto"/>
        <w:jc w:val="both"/>
        <w:rPr>
          <w:rFonts w:ascii="Times New Roman" w:eastAsia="Times New Roman" w:hAnsi="Times New Roman" w:cs="Times New Roman"/>
        </w:rPr>
      </w:pPr>
      <w:r w:rsidRPr="005F4237">
        <w:rPr>
          <w:rFonts w:ascii="Times New Roman" w:eastAsia="Times New Roman" w:hAnsi="Times New Roman" w:cs="Times New Roman"/>
        </w:rPr>
        <w:lastRenderedPageBreak/>
        <w:t>не препятствовать проведению процедуры внесудебной реализации Предмета залога и принимать все зависящие от Залогодателя меры и совершать действия, направленные на скорейшее завершение процедуры внесудебной реализации Предмета залога, в том числе предоставлять беспрепятственный доступ к Предмету залога Залогодержателю, оценщикам, потенциальным покупателям для его осмотра, не допускать возникновения излишних, дополнительных расходов, убытков, влекущих увеличение суммы задолженности, подлежащей удовлетворению за счет Предмета залога;</w:t>
      </w:r>
    </w:p>
    <w:p w14:paraId="54B1310B" w14:textId="2597F485"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в случае неисполнения Залогодателем условий Договора и настоящих Примерных условий, касающихся распоряжения Предметом залога, возместить любой ущерб, причиненный такими действиями Залогодержателю; </w:t>
      </w:r>
    </w:p>
    <w:p w14:paraId="2CB3498A" w14:textId="12F709A6"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по требованию Залогодержателя заменить Предмет залога иным высоколиквидным и равноценным имуществом, деньгами и ценностями, удовлетворяющим требованиям Залогодержателя при совершении сделки с Предметом залога, несогласованной с Залогодержателем, либо изменении целевого назначения имущества, являющегося Предметом залога, в случае утраты, повреждения, уничтожения или существенного уменьшения рыночной стоимости Предмета залога по вине Залогодателя, при прекращении права собственности Залогодателя на Предмет залога по вине Залогодателя. При этом Залогодатель выплачивает Залогодержателю штраф в размере 25% (двадцати пяти процентов) от суммы остатка задолженности; </w:t>
      </w:r>
    </w:p>
    <w:p w14:paraId="7519051A" w14:textId="631CF5D1"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нести риск случайной гибели или повреждения Предмета залога; </w:t>
      </w:r>
    </w:p>
    <w:p w14:paraId="5BE5ABB5" w14:textId="30124735"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после надлежащего исполнения обязательств по ДМК, а также по настоящему Договору, забрать у Залогодержателя письмо о прекращении Договора, принять меры к извещению регистрирующего органа о прекращении Договора и оплатить за свой счет регистрацию прекращения залога; </w:t>
      </w:r>
    </w:p>
    <w:p w14:paraId="14F922F0" w14:textId="5769C793"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информировать Залогодержателя обо всех изменениях, связанных с личностью Залогодателя, в течение 15 (пятнадцати) рабочих дней со дня таких изменений. К изменениям, связанным с личностью Залогодателя,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Залогодателем, и способа связи; </w:t>
      </w:r>
    </w:p>
    <w:p w14:paraId="34BDFF0B" w14:textId="4FEBDE07"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в случае переоформления правоустанавливающих и идентификационных документов на Предмет залога, получить согласие Залогодержателя на регистрацию произведённых изменений в регистрирующем органе. </w:t>
      </w:r>
    </w:p>
    <w:p w14:paraId="06ACB28E" w14:textId="625DE8A4" w:rsidR="00032E06" w:rsidRPr="00032E06" w:rsidRDefault="00032E06" w:rsidP="00EC1766">
      <w:pPr>
        <w:pStyle w:val="a7"/>
        <w:numPr>
          <w:ilvl w:val="1"/>
          <w:numId w:val="6"/>
        </w:numPr>
        <w:spacing w:after="0" w:line="240" w:lineRule="auto"/>
        <w:ind w:left="0" w:firstLine="0"/>
        <w:jc w:val="both"/>
        <w:rPr>
          <w:rFonts w:ascii="Times New Roman" w:eastAsia="Times New Roman" w:hAnsi="Times New Roman" w:cs="Times New Roman"/>
        </w:rPr>
      </w:pPr>
      <w:r w:rsidRPr="00032E06">
        <w:rPr>
          <w:rFonts w:ascii="Times New Roman" w:eastAsia="Times New Roman" w:hAnsi="Times New Roman" w:cs="Times New Roman"/>
        </w:rPr>
        <w:t xml:space="preserve">Залогодержатель имеет право: </w:t>
      </w:r>
    </w:p>
    <w:p w14:paraId="2A4AA3DD" w14:textId="04C37AFD"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требовать от Залогодателя принятия мер, необходимых и достаточных для сохранения и эксплуатации Предмета залога, включая его ремонт в целях сохранения стоимости (с учетом естественного износа) Предмета залога; </w:t>
      </w:r>
    </w:p>
    <w:p w14:paraId="0C7D2A8F" w14:textId="5054966B"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требовать от любого лица (в том числе и от Залогодателя) прекращения любого посягательства на Предмет залога или действия (бездействия) в отношении него, угрожающего его утратой или повреждением или существенным уменьшением рыночной стоимости Предмета залога; </w:t>
      </w:r>
    </w:p>
    <w:p w14:paraId="38D65830" w14:textId="1D36E4A6"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в любое время проверить по документам и фактически наличие, сохранность, состояние и условия эксплуатации Предмета залога, а Залогодатель обязан оказывать ему в этом всяческое содействие; </w:t>
      </w:r>
    </w:p>
    <w:p w14:paraId="6FA10ADB" w14:textId="23F5C689"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в случае невыполнения Залогодателем вышеуказанного условия потребовать досрочного исполнения обязательств по ДМК, Договору и настоящим Примерным условиям, а если его требование не будет удовлетворено, обратить взыскание на Предмет залога; </w:t>
      </w:r>
    </w:p>
    <w:p w14:paraId="102A5651" w14:textId="68554CFD"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требовать от Залогодателя немедленного досрочного исполнения обязательств по ДМК в случаях утраты, повреждения, существенного уменьшения рыночной стоимости (или при возникновении опасности наступления таковых) Предмета залога либо при прекращении права собственности на него по основаниям, установленным Применимым законодательством или иными обязательными для исполнения актами, а также в случаях выявления или возникновения Неблагоприятных обстоятельств в отношении Предмета залога или транспортного средства с пробегом, предоставленного Залогодателем или третьим лицом в качестве дополнительного обеспечения, либо требовать от Залогодателя замены Предмета залога другим необремененным, равноценным и ликвидным имуществом, а в случае отказа в замене или невозможности замены Предмета залога - требовать немедленного досрочного исполнения обязательств по ДМК, Договору и настоящих Примерных условий. Замена Предмета залога </w:t>
      </w:r>
      <w:r w:rsidRPr="00032E06">
        <w:rPr>
          <w:rFonts w:ascii="Times New Roman" w:eastAsia="Times New Roman" w:hAnsi="Times New Roman" w:cs="Times New Roman"/>
        </w:rPr>
        <w:lastRenderedPageBreak/>
        <w:t xml:space="preserve">должна быть осуществлена в течение 10 (десяти) рабочих дней с даты получения соответствующего требования Залогодержателя; </w:t>
      </w:r>
    </w:p>
    <w:p w14:paraId="19E1D67E" w14:textId="01D39B25" w:rsidR="005F4237"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w:t>
      </w:r>
      <w:r w:rsidRPr="00032E06">
        <w:rPr>
          <w:rFonts w:ascii="Times New Roman" w:eastAsia="Times New Roman" w:hAnsi="Times New Roman" w:cs="Times New Roman"/>
        </w:rPr>
        <w:t xml:space="preserve"> случае неисполнения или ненадлежащего исполнения Залогодателем условий Договора, настоящих Примерных условий и/или ДМК, требовать досрочного исполнения обязательств по ДМК в срок, указанный в соответствующем требовании, направленном Залогодержателем, а также обратить взыскание на Предмет залога в соответствии с ДМК, Договором, настоящими Примерными условиями и Применимым законодательством;</w:t>
      </w:r>
    </w:p>
    <w:p w14:paraId="5DA3FAB6" w14:textId="77777777"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требовать от Залогодателя предоставления и передачи Залогодержателю подлинных правоустанавливающих и иных документов на Предмет залога, необходимых для осуществления Залогодержателем своих прав по Договору; </w:t>
      </w:r>
    </w:p>
    <w:p w14:paraId="76D60ECD" w14:textId="1C58027A"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удовлетворить свои требования из стоимости Предмета залога путем самостоятельной внесудебной его реализации в случае неисполнения или ненадлежащего исполнения обязательств по ДМК; </w:t>
      </w:r>
    </w:p>
    <w:p w14:paraId="0D02C3E4" w14:textId="0A97E2A4"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сохранять право залога на весь Предмет залога до полного исполнения обязательств по ДМК, в том числе в случае частичного исполнения обязательств по ДМК; </w:t>
      </w:r>
    </w:p>
    <w:p w14:paraId="2C18DB53" w14:textId="1A2EE16C"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получить в соответствии с Применимым законодательством недостающую сумму из прочего имущества Залогодателя в случае, если сумма, вырученная от продажи Предмета залога, не будет достаточна для погашения всей задолженности перед Залогодержателем по ДМК; </w:t>
      </w:r>
    </w:p>
    <w:p w14:paraId="50A2B9AC" w14:textId="7B3DEAB3"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требовать от Залогодателя осуществления страхования Предмета залога в течение всего срока действия Договора в страховой(</w:t>
      </w:r>
      <w:proofErr w:type="spellStart"/>
      <w:r w:rsidRPr="00032E06">
        <w:rPr>
          <w:rFonts w:ascii="Times New Roman" w:eastAsia="Times New Roman" w:hAnsi="Times New Roman" w:cs="Times New Roman"/>
        </w:rPr>
        <w:t>ых</w:t>
      </w:r>
      <w:proofErr w:type="spellEnd"/>
      <w:r w:rsidRPr="00032E06">
        <w:rPr>
          <w:rFonts w:ascii="Times New Roman" w:eastAsia="Times New Roman" w:hAnsi="Times New Roman" w:cs="Times New Roman"/>
        </w:rPr>
        <w:t>) компании(</w:t>
      </w:r>
      <w:proofErr w:type="spellStart"/>
      <w:r w:rsidRPr="00032E06">
        <w:rPr>
          <w:rFonts w:ascii="Times New Roman" w:eastAsia="Times New Roman" w:hAnsi="Times New Roman" w:cs="Times New Roman"/>
        </w:rPr>
        <w:t>ях</w:t>
      </w:r>
      <w:proofErr w:type="spellEnd"/>
      <w:r w:rsidRPr="00032E06">
        <w:rPr>
          <w:rFonts w:ascii="Times New Roman" w:eastAsia="Times New Roman" w:hAnsi="Times New Roman" w:cs="Times New Roman"/>
        </w:rPr>
        <w:t xml:space="preserve">) и на условиях, определенных Залогодержателем, а также требовать от Залогодателя осуществления независимой оценки рыночной стоимости Предмета залога для расчета суммы страховой премии в случае ежегодной оплаты страховой премии по договору страхования, заключенному на весь срок действия Договора, или продлении/заключении нового договора страхования, если иное не определено договором страхования; </w:t>
      </w:r>
    </w:p>
    <w:p w14:paraId="0DB9D002" w14:textId="4E27AF24"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требовать досрочного исполнения обязательств по ДМК в случае неисполнения Залогодателем условий Договора и настоящих Примерных условий, в том числе обязательств по владению, пользованию, распоряжению Предметом залога; </w:t>
      </w:r>
    </w:p>
    <w:p w14:paraId="2C6D8C02" w14:textId="6EF21E62"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уступать права требования по Договору третьим лицам, в том числе коллекторским компаниям, в случае нарушения положений Договора и/или настоящих Примерных условий, при условии, что Залогодержатель также уступает такому лицу свои права требования по ДМК; </w:t>
      </w:r>
    </w:p>
    <w:p w14:paraId="01A0F3CF" w14:textId="01B10DEA"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изъять Предмет залога в случае нарушения любого из положений Договора, настоящих Примерных условий и ДМК; </w:t>
      </w:r>
    </w:p>
    <w:p w14:paraId="16B5FFD4" w14:textId="279DD1DF"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забрать Предмет залога в заклад (в свое владение) в случаях, включая, но не ограничиваясь, нарушения условий ДМК и/или Договора, возникновения по мнению Залогодержателя угрозы утраты или повреждения Предмета залога, использования Предмета залога с нарушением его назначения; </w:t>
      </w:r>
    </w:p>
    <w:p w14:paraId="5F242143" w14:textId="023A7042"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потребовать от Залогодателя любые документы и информацию, необходимые для исполнения обязательств по Договору, как это предусмотрено в Правилах предоставления микрокредитов; </w:t>
      </w:r>
    </w:p>
    <w:p w14:paraId="081CE3FE" w14:textId="3B265623"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в случае неуплаты/</w:t>
      </w:r>
      <w:proofErr w:type="spellStart"/>
      <w:r w:rsidRPr="00032E06">
        <w:rPr>
          <w:rFonts w:ascii="Times New Roman" w:eastAsia="Times New Roman" w:hAnsi="Times New Roman" w:cs="Times New Roman"/>
        </w:rPr>
        <w:t>невозмещения</w:t>
      </w:r>
      <w:proofErr w:type="spellEnd"/>
      <w:r w:rsidRPr="00032E06">
        <w:rPr>
          <w:rFonts w:ascii="Times New Roman" w:eastAsia="Times New Roman" w:hAnsi="Times New Roman" w:cs="Times New Roman"/>
        </w:rPr>
        <w:t xml:space="preserve"> Залогодателем Залогодержателю сумм затрат на охранные мероприятия в отношении Предмета залога возместить такие затраты путем изъятия сумм задолженностей Залогодателя из: </w:t>
      </w:r>
    </w:p>
    <w:p w14:paraId="57633E92" w14:textId="77777777" w:rsidR="00032E06" w:rsidRPr="00032E06" w:rsidRDefault="00032E06" w:rsidP="00EC1766">
      <w:pPr>
        <w:pStyle w:val="a7"/>
        <w:numPr>
          <w:ilvl w:val="0"/>
          <w:numId w:val="8"/>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суммы неосвоенного Микрокредита (при его наличии); </w:t>
      </w:r>
    </w:p>
    <w:p w14:paraId="156442D4" w14:textId="77777777" w:rsidR="00032E06" w:rsidRPr="00032E06" w:rsidRDefault="00032E06" w:rsidP="00EC1766">
      <w:pPr>
        <w:pStyle w:val="a7"/>
        <w:numPr>
          <w:ilvl w:val="0"/>
          <w:numId w:val="8"/>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суммы реализованного Предмета залога; </w:t>
      </w:r>
    </w:p>
    <w:p w14:paraId="4264860C" w14:textId="50D9E8EB"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в случае неисполнения Залогодателем условий Договора и/или настоящих Примерных условий, касающихся распоряжения Предметом залога, в том числе в случае неисполнения Залогодателем условия, указанного в пункте </w:t>
      </w:r>
      <w:r w:rsidR="00FB6770">
        <w:rPr>
          <w:rFonts w:ascii="Times New Roman" w:eastAsia="Times New Roman" w:hAnsi="Times New Roman" w:cs="Times New Roman"/>
        </w:rPr>
        <w:t>5</w:t>
      </w:r>
      <w:r w:rsidRPr="00032E06">
        <w:rPr>
          <w:rFonts w:ascii="Times New Roman" w:eastAsia="Times New Roman" w:hAnsi="Times New Roman" w:cs="Times New Roman"/>
        </w:rPr>
        <w:t xml:space="preserve">.6.8 настоящих Примерных условий, потребовать досрочного исполнения обязательств по ДМК; </w:t>
      </w:r>
    </w:p>
    <w:p w14:paraId="25775BB1" w14:textId="3BE2A20C" w:rsidR="00032E06" w:rsidRPr="00032E06"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 xml:space="preserve">отменить ограничение права Залогодателя на использование Предмета залога после исполнения Залогодателем ранее неисполненных обязательств. </w:t>
      </w:r>
    </w:p>
    <w:p w14:paraId="3E3DACFC" w14:textId="146C7B0E" w:rsidR="00032E06" w:rsidRPr="00032E06" w:rsidRDefault="00032E06" w:rsidP="00EC1766">
      <w:pPr>
        <w:pStyle w:val="a7"/>
        <w:numPr>
          <w:ilvl w:val="1"/>
          <w:numId w:val="6"/>
        </w:numPr>
        <w:spacing w:after="0" w:line="240" w:lineRule="auto"/>
        <w:ind w:left="0" w:firstLine="0"/>
        <w:jc w:val="both"/>
        <w:rPr>
          <w:rFonts w:ascii="Times New Roman" w:eastAsia="Times New Roman" w:hAnsi="Times New Roman" w:cs="Times New Roman"/>
        </w:rPr>
      </w:pPr>
      <w:r w:rsidRPr="00032E06">
        <w:rPr>
          <w:rFonts w:ascii="Times New Roman" w:eastAsia="Times New Roman" w:hAnsi="Times New Roman" w:cs="Times New Roman"/>
        </w:rPr>
        <w:t xml:space="preserve">Залогодержатель обязан: </w:t>
      </w:r>
    </w:p>
    <w:p w14:paraId="5DB76784" w14:textId="029F65B6" w:rsidR="005F4237" w:rsidRDefault="00032E06" w:rsidP="00EC1766">
      <w:pPr>
        <w:pStyle w:val="a7"/>
        <w:numPr>
          <w:ilvl w:val="2"/>
          <w:numId w:val="6"/>
        </w:numPr>
        <w:spacing w:after="0" w:line="240" w:lineRule="auto"/>
        <w:jc w:val="both"/>
        <w:rPr>
          <w:rFonts w:ascii="Times New Roman" w:eastAsia="Times New Roman" w:hAnsi="Times New Roman" w:cs="Times New Roman"/>
        </w:rPr>
      </w:pPr>
      <w:r w:rsidRPr="00032E06">
        <w:rPr>
          <w:rFonts w:ascii="Times New Roman" w:eastAsia="Times New Roman" w:hAnsi="Times New Roman" w:cs="Times New Roman"/>
        </w:rPr>
        <w:t>не ограничивать прав Залогодателя на владение и использование Предметом залога в соответствии с его функциональным назначением при условии, если обязательства по ДМК исполняются своевременно и в полном объеме.</w:t>
      </w:r>
    </w:p>
    <w:p w14:paraId="22FF3908" w14:textId="343BB4EF" w:rsidR="005F4237" w:rsidRDefault="005F4237" w:rsidP="005E5BB0">
      <w:pPr>
        <w:spacing w:after="0" w:line="240" w:lineRule="auto"/>
        <w:jc w:val="both"/>
        <w:rPr>
          <w:rFonts w:ascii="Times New Roman" w:eastAsia="Times New Roman" w:hAnsi="Times New Roman" w:cs="Times New Roman"/>
        </w:rPr>
      </w:pPr>
    </w:p>
    <w:p w14:paraId="06032EE0" w14:textId="737620DE" w:rsidR="00032E06" w:rsidRDefault="00032E06" w:rsidP="00EC1766">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sidRPr="00032E06">
        <w:rPr>
          <w:rFonts w:ascii="Times New Roman" w:eastAsia="Times New Roman" w:hAnsi="Times New Roman" w:cs="Times New Roman"/>
          <w:b/>
          <w:bCs/>
          <w:color w:val="auto"/>
          <w:sz w:val="22"/>
          <w:szCs w:val="22"/>
        </w:rPr>
        <w:t xml:space="preserve">Ответственность. </w:t>
      </w:r>
    </w:p>
    <w:p w14:paraId="15D7D5A5" w14:textId="77777777" w:rsidR="00032E06" w:rsidRPr="00032E06" w:rsidRDefault="00032E06" w:rsidP="005E5BB0">
      <w:pPr>
        <w:spacing w:after="0" w:line="240" w:lineRule="auto"/>
      </w:pPr>
    </w:p>
    <w:p w14:paraId="432A0976" w14:textId="18898917" w:rsidR="00032E06" w:rsidRPr="00032E06" w:rsidRDefault="00032E06" w:rsidP="00EC1766">
      <w:pPr>
        <w:pStyle w:val="a7"/>
        <w:numPr>
          <w:ilvl w:val="1"/>
          <w:numId w:val="9"/>
        </w:numPr>
        <w:spacing w:after="0" w:line="240" w:lineRule="auto"/>
        <w:ind w:left="113" w:firstLine="0"/>
        <w:jc w:val="both"/>
        <w:rPr>
          <w:rFonts w:ascii="Times New Roman" w:eastAsia="Times New Roman" w:hAnsi="Times New Roman" w:cs="Times New Roman"/>
        </w:rPr>
      </w:pPr>
      <w:r w:rsidRPr="00032E06">
        <w:rPr>
          <w:rFonts w:ascii="Times New Roman" w:eastAsia="Times New Roman" w:hAnsi="Times New Roman" w:cs="Times New Roman"/>
        </w:rPr>
        <w:lastRenderedPageBreak/>
        <w:t xml:space="preserve">В случае нарушения условий Договора и/или настоящих Примерных условий Залогодатель выплачивает Залогодержателю штраф в размере 1% (один процент) от стоимости Предмета залога, определенной в Договоре, за каждый факт нарушения. </w:t>
      </w:r>
    </w:p>
    <w:p w14:paraId="7199042C" w14:textId="6B9F5235" w:rsidR="005F4237" w:rsidRDefault="00032E06" w:rsidP="00EC1766">
      <w:pPr>
        <w:pStyle w:val="a7"/>
        <w:numPr>
          <w:ilvl w:val="1"/>
          <w:numId w:val="9"/>
        </w:numPr>
        <w:spacing w:after="0" w:line="240" w:lineRule="auto"/>
        <w:ind w:left="113" w:firstLine="0"/>
        <w:jc w:val="both"/>
        <w:rPr>
          <w:rFonts w:ascii="Times New Roman" w:eastAsia="Times New Roman" w:hAnsi="Times New Roman" w:cs="Times New Roman"/>
        </w:rPr>
      </w:pPr>
      <w:r w:rsidRPr="00032E06">
        <w:rPr>
          <w:rFonts w:ascii="Times New Roman" w:eastAsia="Times New Roman" w:hAnsi="Times New Roman" w:cs="Times New Roman"/>
        </w:rPr>
        <w:t>В случае совершения сделки с Предметом залога, не согласованной с Залогодержателем, утраты, повреждения или существенного уменьшения рыночной стоимости Предмета залога, прекращения права собственности Залогодателя на Предмет залога, изменения целевого назначения Предмета залога,</w:t>
      </w:r>
      <w:r>
        <w:rPr>
          <w:rFonts w:ascii="Times New Roman" w:eastAsia="Times New Roman" w:hAnsi="Times New Roman" w:cs="Times New Roman"/>
        </w:rPr>
        <w:t xml:space="preserve"> </w:t>
      </w:r>
      <w:r w:rsidRPr="00032E06">
        <w:rPr>
          <w:rFonts w:ascii="Times New Roman" w:eastAsia="Times New Roman" w:hAnsi="Times New Roman" w:cs="Times New Roman"/>
        </w:rPr>
        <w:t>Залогодатель выплачивает Залогодержателю штраф в размере 10% (десять процентов) от стоимости Предмета залога, определенной соглашением Сторон в пункте 2.1 статьи 2 Договора.</w:t>
      </w:r>
    </w:p>
    <w:p w14:paraId="5634C13F" w14:textId="2C901636" w:rsidR="00032E06" w:rsidRPr="00032E06" w:rsidRDefault="00032E06" w:rsidP="00EC1766">
      <w:pPr>
        <w:pStyle w:val="a7"/>
        <w:numPr>
          <w:ilvl w:val="1"/>
          <w:numId w:val="9"/>
        </w:numPr>
        <w:spacing w:after="0" w:line="240" w:lineRule="auto"/>
        <w:ind w:left="113" w:firstLine="0"/>
        <w:jc w:val="both"/>
        <w:rPr>
          <w:rFonts w:ascii="Times New Roman" w:eastAsia="Times New Roman" w:hAnsi="Times New Roman" w:cs="Times New Roman"/>
        </w:rPr>
      </w:pPr>
      <w:r w:rsidRPr="00032E06">
        <w:rPr>
          <w:rFonts w:ascii="Times New Roman" w:eastAsia="Times New Roman" w:hAnsi="Times New Roman" w:cs="Times New Roman"/>
        </w:rPr>
        <w:t xml:space="preserve"> В случае неисполнения и/или ненадлежащего исполнения Залогодателем обязательств по Договору и/или настоящих Примерных условий Залогодатель возмещает Залогодержателю все причиненные тем самым убытки, в том числе и упущенную выгоду, в соответствии с Применимым законодательством. </w:t>
      </w:r>
    </w:p>
    <w:p w14:paraId="5A21B828" w14:textId="5B15303F" w:rsidR="00032E06" w:rsidRDefault="00032E06" w:rsidP="00EC1766">
      <w:pPr>
        <w:pStyle w:val="a7"/>
        <w:numPr>
          <w:ilvl w:val="1"/>
          <w:numId w:val="9"/>
        </w:numPr>
        <w:spacing w:after="0" w:line="240" w:lineRule="auto"/>
        <w:ind w:left="113" w:firstLine="0"/>
        <w:jc w:val="both"/>
        <w:rPr>
          <w:rFonts w:ascii="Times New Roman" w:eastAsia="Times New Roman" w:hAnsi="Times New Roman" w:cs="Times New Roman"/>
        </w:rPr>
      </w:pPr>
      <w:r w:rsidRPr="00032E06">
        <w:rPr>
          <w:rFonts w:ascii="Times New Roman" w:eastAsia="Times New Roman" w:hAnsi="Times New Roman" w:cs="Times New Roman"/>
        </w:rPr>
        <w:t>Уплата неустойки (пени и штрафов) и/или возмещение убытков в случае неисполнения или ненадлежащего исполнения своих обязательств Залогодателем по Договору и/или настоящим Примерным условиям, не освобождает Залогодателя от надлежащего исполнения своих обязательств по Договору и/или настоящим Примерным условиям.</w:t>
      </w:r>
    </w:p>
    <w:p w14:paraId="7B28A9CE" w14:textId="62073846" w:rsidR="005F4237" w:rsidRDefault="005F4237" w:rsidP="005E5BB0">
      <w:pPr>
        <w:spacing w:after="0" w:line="240" w:lineRule="auto"/>
        <w:jc w:val="both"/>
        <w:rPr>
          <w:rFonts w:ascii="Times New Roman" w:eastAsia="Times New Roman" w:hAnsi="Times New Roman" w:cs="Times New Roman"/>
        </w:rPr>
      </w:pPr>
    </w:p>
    <w:p w14:paraId="53084BAA" w14:textId="1F5F3445" w:rsidR="005E5BB0" w:rsidRDefault="005E5BB0" w:rsidP="00EC1766">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sidRPr="005E5BB0">
        <w:rPr>
          <w:rFonts w:ascii="Times New Roman" w:eastAsia="Times New Roman" w:hAnsi="Times New Roman" w:cs="Times New Roman"/>
          <w:b/>
          <w:bCs/>
          <w:color w:val="auto"/>
          <w:sz w:val="22"/>
          <w:szCs w:val="22"/>
        </w:rPr>
        <w:t xml:space="preserve">Порядок внесения изменений в Договор и Примерные условия. </w:t>
      </w:r>
    </w:p>
    <w:p w14:paraId="2264F537" w14:textId="77777777" w:rsidR="005E5BB0" w:rsidRPr="005E5BB0" w:rsidRDefault="005E5BB0" w:rsidP="005E5BB0">
      <w:pPr>
        <w:spacing w:after="0" w:line="240" w:lineRule="auto"/>
      </w:pPr>
    </w:p>
    <w:p w14:paraId="46027DFD" w14:textId="77777777" w:rsidR="005E5BB0" w:rsidRDefault="005E5BB0" w:rsidP="00EC1766">
      <w:pPr>
        <w:pStyle w:val="a7"/>
        <w:numPr>
          <w:ilvl w:val="1"/>
          <w:numId w:val="10"/>
        </w:numPr>
        <w:spacing w:after="0" w:line="240" w:lineRule="auto"/>
        <w:ind w:left="0" w:firstLine="0"/>
        <w:jc w:val="both"/>
        <w:rPr>
          <w:rFonts w:ascii="Times New Roman" w:eastAsia="Times New Roman" w:hAnsi="Times New Roman" w:cs="Times New Roman"/>
        </w:rPr>
      </w:pPr>
      <w:r w:rsidRPr="005E5BB0">
        <w:rPr>
          <w:rFonts w:ascii="Times New Roman" w:eastAsia="Times New Roman" w:hAnsi="Times New Roman" w:cs="Times New Roman"/>
        </w:rPr>
        <w:t xml:space="preserve">Залогодержатель вправе вносить изменения и (или) дополнения в настоящие Примерные условия, которые вводятся в действие со дня их опубликования в печати, если в них не будет предусмотрено иное, и применяются к Договорам, заключенным после введения в действие таких изменений и (или) дополнений. К Договорам, заключенным до введения в действие изменений и (или) дополнений в Примерные условия, такие изменения и (или) дополнения применяются в случае заключения между Залогодержателем и Залогодателями дополнительных соглашений к Договорам, за исключением изменений и (или) дополнений, улучшающих условия Примерных условий для Залогодателя, которые Залогодержатель вправе вносить в одностороннем порядке, предусмотренном Примерными условиями.  </w:t>
      </w:r>
    </w:p>
    <w:p w14:paraId="6222C163" w14:textId="77777777" w:rsidR="005E5BB0" w:rsidRDefault="005E5BB0" w:rsidP="00EC1766">
      <w:pPr>
        <w:pStyle w:val="a7"/>
        <w:numPr>
          <w:ilvl w:val="1"/>
          <w:numId w:val="10"/>
        </w:numPr>
        <w:spacing w:after="0" w:line="240" w:lineRule="auto"/>
        <w:ind w:left="0" w:firstLine="0"/>
        <w:jc w:val="both"/>
        <w:rPr>
          <w:rFonts w:ascii="Times New Roman" w:eastAsia="Times New Roman" w:hAnsi="Times New Roman" w:cs="Times New Roman"/>
        </w:rPr>
      </w:pPr>
      <w:r w:rsidRPr="005E5BB0">
        <w:rPr>
          <w:rFonts w:ascii="Times New Roman" w:eastAsia="Times New Roman" w:hAnsi="Times New Roman" w:cs="Times New Roman"/>
        </w:rPr>
        <w:t xml:space="preserve">Стороны конкретного Договора путем заключения к нему дополнительного соглашения вправе внести изменения и (или) дополнения в настоящие Примерные условия, которые будут применяться исключительно к отношениям Сторон из данного конкретного Договора. Залогодержатель вправе внести изменения и (или) дополнения в условия Примерных условий в одностороннем порядке, предусмотренном Примерными условиями, в случае их улучшения для Залогодателя, которые будут применяться исключительно к отношениям Сторон из данного конкретного Договора.  </w:t>
      </w:r>
    </w:p>
    <w:p w14:paraId="0E016B1B" w14:textId="56045A07" w:rsidR="005E5BB0" w:rsidRPr="005E5BB0" w:rsidRDefault="005E5BB0" w:rsidP="00EC1766">
      <w:pPr>
        <w:pStyle w:val="a7"/>
        <w:numPr>
          <w:ilvl w:val="1"/>
          <w:numId w:val="10"/>
        </w:numPr>
        <w:spacing w:after="0" w:line="240" w:lineRule="auto"/>
        <w:ind w:left="0" w:firstLine="0"/>
        <w:jc w:val="both"/>
        <w:rPr>
          <w:rFonts w:ascii="Times New Roman" w:eastAsia="Times New Roman" w:hAnsi="Times New Roman" w:cs="Times New Roman"/>
        </w:rPr>
      </w:pPr>
      <w:r w:rsidRPr="005E5BB0">
        <w:rPr>
          <w:rFonts w:ascii="Times New Roman" w:eastAsia="Times New Roman" w:hAnsi="Times New Roman" w:cs="Times New Roman"/>
        </w:rPr>
        <w:t>Улучшающими условиями для Залогодателя являются изменения, вносимые Залогодержателем в одностороннем порядке в настоящие Примерные условия:</w:t>
      </w:r>
    </w:p>
    <w:p w14:paraId="4D0EB5DD" w14:textId="0E053064" w:rsidR="00021CE9" w:rsidRDefault="005E5BB0" w:rsidP="00EC1766">
      <w:pPr>
        <w:pStyle w:val="a7"/>
        <w:numPr>
          <w:ilvl w:val="0"/>
          <w:numId w:val="11"/>
        </w:numPr>
        <w:spacing w:after="0" w:line="240" w:lineRule="auto"/>
        <w:jc w:val="both"/>
        <w:rPr>
          <w:rFonts w:ascii="Times New Roman" w:eastAsia="Times New Roman" w:hAnsi="Times New Roman" w:cs="Times New Roman"/>
        </w:rPr>
      </w:pPr>
      <w:r w:rsidRPr="00021CE9">
        <w:rPr>
          <w:rFonts w:ascii="Times New Roman" w:eastAsia="Times New Roman" w:hAnsi="Times New Roman" w:cs="Times New Roman"/>
        </w:rPr>
        <w:t>связанные с их актуализацией в соответствие с Применимым законодательством и изменением процессов предоставления Залогодержателем услуг/продуктов;</w:t>
      </w:r>
    </w:p>
    <w:p w14:paraId="4DF09930" w14:textId="366E1F07" w:rsidR="005E5BB0" w:rsidRPr="00021CE9" w:rsidRDefault="005E5BB0" w:rsidP="00EC1766">
      <w:pPr>
        <w:pStyle w:val="a7"/>
        <w:numPr>
          <w:ilvl w:val="0"/>
          <w:numId w:val="11"/>
        </w:numPr>
        <w:spacing w:after="0" w:line="240" w:lineRule="auto"/>
        <w:jc w:val="both"/>
        <w:rPr>
          <w:rFonts w:ascii="Times New Roman" w:eastAsia="Times New Roman" w:hAnsi="Times New Roman" w:cs="Times New Roman"/>
        </w:rPr>
      </w:pPr>
      <w:r w:rsidRPr="00021CE9">
        <w:rPr>
          <w:rFonts w:ascii="Times New Roman" w:eastAsia="Times New Roman" w:hAnsi="Times New Roman" w:cs="Times New Roman"/>
        </w:rPr>
        <w:t xml:space="preserve">связанные с изменением внутренних процессов Залогодержателя, не являющихся ухудшающими для Залогодателя по обязательствам, предусмотренных Договором и настоящими Примерными условиями. </w:t>
      </w:r>
    </w:p>
    <w:p w14:paraId="2231B482" w14:textId="44018666" w:rsidR="005E5BB0" w:rsidRPr="00021CE9" w:rsidRDefault="005E5BB0" w:rsidP="00EC1766">
      <w:pPr>
        <w:pStyle w:val="a7"/>
        <w:numPr>
          <w:ilvl w:val="1"/>
          <w:numId w:val="10"/>
        </w:numPr>
        <w:spacing w:after="0" w:line="240" w:lineRule="auto"/>
        <w:ind w:left="0" w:firstLine="0"/>
        <w:jc w:val="both"/>
        <w:rPr>
          <w:rFonts w:ascii="Times New Roman" w:eastAsia="Times New Roman" w:hAnsi="Times New Roman" w:cs="Times New Roman"/>
        </w:rPr>
      </w:pPr>
      <w:r w:rsidRPr="00021CE9">
        <w:rPr>
          <w:rFonts w:ascii="Times New Roman" w:eastAsia="Times New Roman" w:hAnsi="Times New Roman" w:cs="Times New Roman"/>
        </w:rPr>
        <w:t>Залогодержатель уведомляет об изменении Примерных условий, не позднее, чем за 14 (четырнадцать) календарных дней до вступления таких изменений в силу, путем размещения информации на интернет</w:t>
      </w:r>
      <w:r w:rsidR="005C33E7" w:rsidRPr="005C33E7">
        <w:rPr>
          <w:rFonts w:ascii="Times New Roman" w:eastAsia="Times New Roman" w:hAnsi="Times New Roman" w:cs="Times New Roman"/>
        </w:rPr>
        <w:t xml:space="preserve"> </w:t>
      </w:r>
      <w:r w:rsidRPr="00021CE9">
        <w:rPr>
          <w:rFonts w:ascii="Times New Roman" w:eastAsia="Times New Roman" w:hAnsi="Times New Roman" w:cs="Times New Roman"/>
        </w:rPr>
        <w:t xml:space="preserve">ресурсе по адресу: </w:t>
      </w:r>
      <w:hyperlink r:id="rId8" w:history="1">
        <w:r w:rsidR="00CA41E4">
          <w:rPr>
            <w:rStyle w:val="ad"/>
            <w:rFonts w:ascii="Times New Roman" w:eastAsia="Times New Roman" w:hAnsi="Times New Roman" w:cs="Times New Roman"/>
          </w:rPr>
          <w:t>www.orbis-finance.kz</w:t>
        </w:r>
      </w:hyperlink>
      <w:r w:rsidRPr="00CA41E4">
        <w:rPr>
          <w:rFonts w:ascii="Times New Roman" w:eastAsia="Times New Roman" w:hAnsi="Times New Roman" w:cs="Times New Roman"/>
        </w:rPr>
        <w:t>.</w:t>
      </w:r>
    </w:p>
    <w:p w14:paraId="67E6B28B" w14:textId="77777777" w:rsidR="005E5BB0" w:rsidRPr="00021CE9" w:rsidRDefault="005E5BB0" w:rsidP="00EC1766">
      <w:pPr>
        <w:pStyle w:val="a7"/>
        <w:numPr>
          <w:ilvl w:val="1"/>
          <w:numId w:val="10"/>
        </w:numPr>
        <w:spacing w:after="0" w:line="240" w:lineRule="auto"/>
        <w:ind w:left="0" w:firstLine="0"/>
        <w:jc w:val="both"/>
        <w:rPr>
          <w:rFonts w:ascii="Times New Roman" w:eastAsia="Times New Roman" w:hAnsi="Times New Roman" w:cs="Times New Roman"/>
        </w:rPr>
      </w:pPr>
      <w:r w:rsidRPr="00021CE9">
        <w:rPr>
          <w:rFonts w:ascii="Times New Roman" w:eastAsia="Times New Roman" w:hAnsi="Times New Roman" w:cs="Times New Roman"/>
        </w:rPr>
        <w:t xml:space="preserve">При несогласии Залогодателя с измененной редакцией Примерных условий, он вправе отказаться от их принятия в течение 14 (четырнадцати) календарных дней с даты их размещения путем подачи соответствующего заявления и досрочного исполнения обязательств по Договору, настоящим Примерным условиям и ДМК. Если в указанный срок письменное требование Залогодателя по отказу в принятии изменений к настоящим Примерным условиям, не поступило Залогодателю, данное обстоятельство означает согласие Залогодателя с новой (измененной) редакцией Примерных условий в целом с учетом внесенных изменений.  </w:t>
      </w:r>
    </w:p>
    <w:p w14:paraId="67731603" w14:textId="485782CB" w:rsidR="0051560E" w:rsidRDefault="005E5BB0" w:rsidP="00EC1766">
      <w:pPr>
        <w:pStyle w:val="a7"/>
        <w:numPr>
          <w:ilvl w:val="1"/>
          <w:numId w:val="10"/>
        </w:numPr>
        <w:spacing w:after="0" w:line="240" w:lineRule="auto"/>
        <w:ind w:left="0" w:firstLine="0"/>
        <w:jc w:val="both"/>
        <w:rPr>
          <w:rFonts w:ascii="Times New Roman" w:eastAsia="Times New Roman" w:hAnsi="Times New Roman" w:cs="Times New Roman"/>
        </w:rPr>
      </w:pPr>
      <w:r w:rsidRPr="00021CE9">
        <w:rPr>
          <w:rFonts w:ascii="Times New Roman" w:eastAsia="Times New Roman" w:hAnsi="Times New Roman" w:cs="Times New Roman"/>
        </w:rPr>
        <w:t xml:space="preserve">Все ранее действовавшие Примерные условия прекращают свое действие со дня вступления в силу новой редакции Примерных условий, опубликованных в печати, а также на интернет-ресурсе </w:t>
      </w:r>
      <w:hyperlink r:id="rId9" w:history="1">
        <w:r w:rsidR="00CA41E4">
          <w:rPr>
            <w:rStyle w:val="ad"/>
            <w:rFonts w:ascii="Times New Roman" w:eastAsia="Times New Roman" w:hAnsi="Times New Roman" w:cs="Times New Roman"/>
          </w:rPr>
          <w:t>www.orbis-finance.kz</w:t>
        </w:r>
      </w:hyperlink>
      <w:r w:rsidR="00CA41E4">
        <w:rPr>
          <w:rFonts w:ascii="Times New Roman" w:eastAsia="Times New Roman" w:hAnsi="Times New Roman" w:cs="Times New Roman"/>
        </w:rPr>
        <w:t>.</w:t>
      </w:r>
    </w:p>
    <w:p w14:paraId="4A06B9C2" w14:textId="21359D49" w:rsidR="005F4237" w:rsidRDefault="005E5BB0" w:rsidP="00EC1766">
      <w:pPr>
        <w:pStyle w:val="a7"/>
        <w:numPr>
          <w:ilvl w:val="1"/>
          <w:numId w:val="10"/>
        </w:numPr>
        <w:spacing w:after="0" w:line="240" w:lineRule="auto"/>
        <w:ind w:left="0" w:firstLine="0"/>
        <w:jc w:val="both"/>
        <w:rPr>
          <w:rFonts w:ascii="Times New Roman" w:eastAsia="Times New Roman" w:hAnsi="Times New Roman" w:cs="Times New Roman"/>
        </w:rPr>
      </w:pPr>
      <w:r w:rsidRPr="00021CE9">
        <w:rPr>
          <w:rFonts w:ascii="Times New Roman" w:eastAsia="Times New Roman" w:hAnsi="Times New Roman" w:cs="Times New Roman"/>
        </w:rPr>
        <w:t xml:space="preserve">Условия Договора, в том числе условия его исполнения, могут быть изменены и (или) дополнены Сторонами путем заключения дополнительного соглашения к нему, за исключением </w:t>
      </w:r>
      <w:r w:rsidRPr="00021CE9">
        <w:rPr>
          <w:rFonts w:ascii="Times New Roman" w:eastAsia="Times New Roman" w:hAnsi="Times New Roman" w:cs="Times New Roman"/>
        </w:rPr>
        <w:lastRenderedPageBreak/>
        <w:t>случаев их улучшения для Залогодателя, установленных Примерными условиями, когда Залогодержатель вправе внести изменения и (или) дополнения в одностороннем порядке.</w:t>
      </w:r>
    </w:p>
    <w:p w14:paraId="507703BE" w14:textId="527106B7" w:rsidR="005F4237" w:rsidRDefault="005F4237" w:rsidP="005F4237">
      <w:pPr>
        <w:spacing w:after="0" w:line="240" w:lineRule="auto"/>
        <w:jc w:val="both"/>
        <w:rPr>
          <w:rFonts w:ascii="Times New Roman" w:eastAsia="Times New Roman" w:hAnsi="Times New Roman" w:cs="Times New Roman"/>
        </w:rPr>
      </w:pPr>
    </w:p>
    <w:p w14:paraId="1A07F6EE" w14:textId="340BCBF2" w:rsidR="005C33E7" w:rsidRPr="0051560E" w:rsidRDefault="003B5D94" w:rsidP="0051560E">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Н</w:t>
      </w:r>
      <w:r w:rsidRPr="003B5D94">
        <w:rPr>
          <w:rFonts w:ascii="Times New Roman" w:eastAsia="Times New Roman" w:hAnsi="Times New Roman" w:cs="Times New Roman"/>
          <w:b/>
          <w:bCs/>
          <w:color w:val="auto"/>
          <w:sz w:val="22"/>
          <w:szCs w:val="22"/>
        </w:rPr>
        <w:t>авигационные технические средства</w:t>
      </w:r>
    </w:p>
    <w:p w14:paraId="3E98B80A" w14:textId="77777777" w:rsidR="005C33E7" w:rsidRDefault="005C33E7" w:rsidP="005C33E7">
      <w:pPr>
        <w:spacing w:after="20"/>
      </w:pPr>
      <w:r w:rsidRPr="00830299">
        <w:rPr>
          <w:b/>
        </w:rPr>
        <w:t xml:space="preserve"> </w:t>
      </w:r>
    </w:p>
    <w:p w14:paraId="551B7944" w14:textId="6E38A108" w:rsidR="005C33E7" w:rsidRPr="003B5D94" w:rsidRDefault="005C33E7" w:rsidP="003B5D94">
      <w:pPr>
        <w:pStyle w:val="a7"/>
        <w:numPr>
          <w:ilvl w:val="1"/>
          <w:numId w:val="20"/>
        </w:numPr>
        <w:spacing w:after="0" w:line="240" w:lineRule="auto"/>
        <w:ind w:left="0" w:firstLine="0"/>
        <w:jc w:val="both"/>
        <w:rPr>
          <w:rFonts w:ascii="Times New Roman" w:eastAsia="Times New Roman" w:hAnsi="Times New Roman" w:cs="Times New Roman"/>
        </w:rPr>
      </w:pPr>
      <w:r w:rsidRPr="003B5D94">
        <w:rPr>
          <w:rFonts w:ascii="Times New Roman" w:eastAsia="Times New Roman" w:hAnsi="Times New Roman" w:cs="Times New Roman"/>
        </w:rPr>
        <w:t xml:space="preserve">С согласия Залогодателя возможна установка </w:t>
      </w:r>
      <w:r w:rsidR="003B5D94" w:rsidRPr="003B5D94">
        <w:rPr>
          <w:rFonts w:ascii="Times New Roman" w:eastAsia="Times New Roman" w:hAnsi="Times New Roman" w:cs="Times New Roman"/>
        </w:rPr>
        <w:t>навигационны</w:t>
      </w:r>
      <w:r w:rsidR="003B5D94">
        <w:rPr>
          <w:rFonts w:ascii="Times New Roman" w:eastAsia="Times New Roman" w:hAnsi="Times New Roman" w:cs="Times New Roman"/>
        </w:rPr>
        <w:t>х</w:t>
      </w:r>
      <w:r w:rsidR="003B5D94" w:rsidRPr="003B5D94">
        <w:rPr>
          <w:rFonts w:ascii="Times New Roman" w:eastAsia="Times New Roman" w:hAnsi="Times New Roman" w:cs="Times New Roman"/>
        </w:rPr>
        <w:t xml:space="preserve"> технически</w:t>
      </w:r>
      <w:r w:rsidR="003B5D94">
        <w:rPr>
          <w:rFonts w:ascii="Times New Roman" w:eastAsia="Times New Roman" w:hAnsi="Times New Roman" w:cs="Times New Roman"/>
        </w:rPr>
        <w:t>х</w:t>
      </w:r>
      <w:r w:rsidR="003B5D94" w:rsidRPr="003B5D94">
        <w:rPr>
          <w:rFonts w:ascii="Times New Roman" w:eastAsia="Times New Roman" w:hAnsi="Times New Roman" w:cs="Times New Roman"/>
        </w:rPr>
        <w:t xml:space="preserve"> средств</w:t>
      </w:r>
      <w:r w:rsidR="003B5D94">
        <w:rPr>
          <w:rFonts w:ascii="Times New Roman" w:eastAsia="Times New Roman" w:hAnsi="Times New Roman" w:cs="Times New Roman"/>
        </w:rPr>
        <w:t xml:space="preserve"> (далее – </w:t>
      </w:r>
      <w:r w:rsidRPr="003B5D94">
        <w:rPr>
          <w:rFonts w:ascii="Times New Roman" w:eastAsia="Times New Roman" w:hAnsi="Times New Roman" w:cs="Times New Roman"/>
        </w:rPr>
        <w:t>НТС</w:t>
      </w:r>
      <w:r w:rsidR="003B5D94">
        <w:rPr>
          <w:rFonts w:ascii="Times New Roman" w:eastAsia="Times New Roman" w:hAnsi="Times New Roman" w:cs="Times New Roman"/>
        </w:rPr>
        <w:t>)</w:t>
      </w:r>
      <w:r w:rsidRPr="003B5D94">
        <w:rPr>
          <w:rFonts w:ascii="Times New Roman" w:eastAsia="Times New Roman" w:hAnsi="Times New Roman" w:cs="Times New Roman"/>
        </w:rPr>
        <w:t xml:space="preserve"> в Предмет залога (Транспортное средство). В этом случае Залогодатель дает бесспорное, безусловное и безотзывное согласие на установку НТС в Предмет залога в целях обеспечения надлежащего исполнения Залогодателем обязательств и применения к нему мер по Договору и настоящим Примерным условиям.</w:t>
      </w:r>
    </w:p>
    <w:p w14:paraId="6EDB071A" w14:textId="1DB12A5F" w:rsidR="005C33E7" w:rsidRPr="003B5D94" w:rsidRDefault="005C33E7" w:rsidP="003B5D94">
      <w:pPr>
        <w:pStyle w:val="a7"/>
        <w:numPr>
          <w:ilvl w:val="1"/>
          <w:numId w:val="20"/>
        </w:numPr>
        <w:spacing w:after="0" w:line="240" w:lineRule="auto"/>
        <w:ind w:left="0" w:firstLine="0"/>
        <w:jc w:val="both"/>
        <w:rPr>
          <w:rFonts w:ascii="Times New Roman" w:eastAsia="Times New Roman" w:hAnsi="Times New Roman" w:cs="Times New Roman"/>
        </w:rPr>
      </w:pPr>
      <w:r w:rsidRPr="003B5D94">
        <w:rPr>
          <w:rFonts w:ascii="Times New Roman" w:eastAsia="Times New Roman" w:hAnsi="Times New Roman" w:cs="Times New Roman"/>
        </w:rPr>
        <w:t xml:space="preserve">После установки запрещается осуществлять демонтаж НТС, умышленно повреждать, уничтожать либо отключать НТС. В случае нарушения данного пункта Залогодержатель вправе потребовать досрочного возврата суммы Микрокредита в течение срока, указанного в таком требовании. В случае неисполнения требования о досрочном возврате Микрокредита, Залогодержатель вправе обратить взыскание на заложенное имущество в соответствии с условиями Договора и настоящих Примерных условий. </w:t>
      </w:r>
    </w:p>
    <w:p w14:paraId="63AC62DC" w14:textId="6390C258" w:rsidR="005C33E7" w:rsidRPr="003B5D94" w:rsidRDefault="005C33E7" w:rsidP="003B5D94">
      <w:pPr>
        <w:pStyle w:val="a7"/>
        <w:numPr>
          <w:ilvl w:val="1"/>
          <w:numId w:val="20"/>
        </w:numPr>
        <w:spacing w:after="0" w:line="240" w:lineRule="auto"/>
        <w:ind w:left="0" w:firstLine="0"/>
        <w:jc w:val="both"/>
        <w:rPr>
          <w:rFonts w:ascii="Times New Roman" w:eastAsia="Times New Roman" w:hAnsi="Times New Roman" w:cs="Times New Roman"/>
        </w:rPr>
      </w:pPr>
      <w:r w:rsidRPr="003B5D94">
        <w:rPr>
          <w:rFonts w:ascii="Times New Roman" w:eastAsia="Times New Roman" w:hAnsi="Times New Roman" w:cs="Times New Roman"/>
        </w:rPr>
        <w:t xml:space="preserve">Залогодержатель, при помощи НТС, вправе по своему усмотрению применить следующие дополнительные меры обеспечения исполнения обязательств, помимо иных, установленных в Договоре и настоящих Примерных условиях, на что Залогодатель дает свое бесспорное, безусловное и безотзывное согласие: </w:t>
      </w:r>
    </w:p>
    <w:p w14:paraId="675979D8" w14:textId="26A89366" w:rsidR="005C33E7" w:rsidRPr="003B5D94" w:rsidRDefault="005C33E7" w:rsidP="003B5D94">
      <w:pPr>
        <w:pStyle w:val="a7"/>
        <w:numPr>
          <w:ilvl w:val="2"/>
          <w:numId w:val="20"/>
        </w:numPr>
        <w:spacing w:after="0" w:line="240" w:lineRule="auto"/>
        <w:jc w:val="both"/>
        <w:rPr>
          <w:rFonts w:ascii="Times New Roman" w:eastAsia="Times New Roman" w:hAnsi="Times New Roman" w:cs="Times New Roman"/>
        </w:rPr>
      </w:pPr>
      <w:r w:rsidRPr="003B5D94">
        <w:rPr>
          <w:rFonts w:ascii="Times New Roman" w:eastAsia="Times New Roman" w:hAnsi="Times New Roman" w:cs="Times New Roman"/>
        </w:rPr>
        <w:t xml:space="preserve">собирать и обрабатывать информацию, предоставляемую НТС; </w:t>
      </w:r>
    </w:p>
    <w:p w14:paraId="6EA45132" w14:textId="6049E3D3" w:rsidR="005C33E7" w:rsidRPr="003B5D94" w:rsidRDefault="005C33E7" w:rsidP="003B5D94">
      <w:pPr>
        <w:pStyle w:val="a7"/>
        <w:numPr>
          <w:ilvl w:val="2"/>
          <w:numId w:val="20"/>
        </w:numPr>
        <w:spacing w:after="0" w:line="240" w:lineRule="auto"/>
        <w:jc w:val="both"/>
        <w:rPr>
          <w:rFonts w:ascii="Times New Roman" w:eastAsia="Times New Roman" w:hAnsi="Times New Roman" w:cs="Times New Roman"/>
        </w:rPr>
      </w:pPr>
      <w:r w:rsidRPr="003B5D94">
        <w:rPr>
          <w:rFonts w:ascii="Times New Roman" w:eastAsia="Times New Roman" w:hAnsi="Times New Roman" w:cs="Times New Roman"/>
        </w:rPr>
        <w:t xml:space="preserve">в любое время проверить местоположение Предмета залога и его сохранность; </w:t>
      </w:r>
    </w:p>
    <w:p w14:paraId="30CBE36D" w14:textId="75581E7B" w:rsidR="005C33E7" w:rsidRPr="003B5D94" w:rsidRDefault="005C33E7" w:rsidP="003B5D94">
      <w:pPr>
        <w:pStyle w:val="a7"/>
        <w:numPr>
          <w:ilvl w:val="2"/>
          <w:numId w:val="20"/>
        </w:numPr>
        <w:spacing w:after="0" w:line="240" w:lineRule="auto"/>
        <w:jc w:val="both"/>
        <w:rPr>
          <w:rFonts w:ascii="Times New Roman" w:eastAsia="Times New Roman" w:hAnsi="Times New Roman" w:cs="Times New Roman"/>
        </w:rPr>
      </w:pPr>
      <w:r w:rsidRPr="003B5D94">
        <w:rPr>
          <w:rFonts w:ascii="Times New Roman" w:eastAsia="Times New Roman" w:hAnsi="Times New Roman" w:cs="Times New Roman"/>
        </w:rPr>
        <w:t>в случае просрочки исполнения обязательств по ДМК более чем 31 (тридцать одного) дня ограничить право Залогодателя на пользование Предметом залога, в частности путем блокировки управления (отключения) Предмета залога;</w:t>
      </w:r>
    </w:p>
    <w:p w14:paraId="18E0949B" w14:textId="62CE0023" w:rsidR="005C33E7" w:rsidRPr="003B5D94" w:rsidRDefault="005C33E7" w:rsidP="003B5D94">
      <w:pPr>
        <w:pStyle w:val="a7"/>
        <w:numPr>
          <w:ilvl w:val="2"/>
          <w:numId w:val="20"/>
        </w:numPr>
        <w:spacing w:after="0" w:line="240" w:lineRule="auto"/>
        <w:jc w:val="both"/>
        <w:rPr>
          <w:rFonts w:ascii="Times New Roman" w:eastAsia="Times New Roman" w:hAnsi="Times New Roman" w:cs="Times New Roman"/>
        </w:rPr>
      </w:pPr>
      <w:r w:rsidRPr="003B5D94">
        <w:rPr>
          <w:rFonts w:ascii="Times New Roman" w:eastAsia="Times New Roman" w:hAnsi="Times New Roman" w:cs="Times New Roman"/>
        </w:rPr>
        <w:t xml:space="preserve">потребовать от Залогодателя перемещения Предмета залога в место его хранения по выбору Залогодержателя до момента погашения неисполненных обязательств Залогодателем;  </w:t>
      </w:r>
    </w:p>
    <w:p w14:paraId="7AB1C723" w14:textId="26E11213" w:rsidR="005C33E7" w:rsidRPr="003B5D94" w:rsidRDefault="005C33E7" w:rsidP="003B5D94">
      <w:pPr>
        <w:pStyle w:val="a7"/>
        <w:numPr>
          <w:ilvl w:val="2"/>
          <w:numId w:val="20"/>
        </w:numPr>
        <w:spacing w:after="0" w:line="240" w:lineRule="auto"/>
        <w:jc w:val="both"/>
        <w:rPr>
          <w:rFonts w:ascii="Times New Roman" w:eastAsia="Times New Roman" w:hAnsi="Times New Roman" w:cs="Times New Roman"/>
        </w:rPr>
      </w:pPr>
      <w:r w:rsidRPr="003B5D94">
        <w:rPr>
          <w:rFonts w:ascii="Times New Roman" w:eastAsia="Times New Roman" w:hAnsi="Times New Roman" w:cs="Times New Roman"/>
        </w:rPr>
        <w:t xml:space="preserve">отменить ограничение права Залогодателя на использование Предмета залога после исполнения ранее неисполненных обязательств.  </w:t>
      </w:r>
    </w:p>
    <w:p w14:paraId="113178D6" w14:textId="72549C0F" w:rsidR="005C33E7" w:rsidRPr="00434A92" w:rsidRDefault="005C33E7" w:rsidP="00434A92">
      <w:pPr>
        <w:pStyle w:val="a7"/>
        <w:numPr>
          <w:ilvl w:val="1"/>
          <w:numId w:val="20"/>
        </w:numPr>
        <w:spacing w:after="0" w:line="240" w:lineRule="auto"/>
        <w:ind w:left="0" w:firstLine="0"/>
        <w:jc w:val="both"/>
        <w:rPr>
          <w:rFonts w:ascii="Times New Roman" w:eastAsia="Times New Roman" w:hAnsi="Times New Roman" w:cs="Times New Roman"/>
        </w:rPr>
      </w:pPr>
      <w:r w:rsidRPr="00434A92">
        <w:rPr>
          <w:rFonts w:ascii="Times New Roman" w:eastAsia="Times New Roman" w:hAnsi="Times New Roman" w:cs="Times New Roman"/>
        </w:rPr>
        <w:t xml:space="preserve">Залогодатель дает бесспорное, безусловное и безотзывное согласие Залогодержателю на применение к нему указанных в настоящих Примерных условиях мер. </w:t>
      </w:r>
    </w:p>
    <w:p w14:paraId="38DF7011" w14:textId="1F2BE977" w:rsidR="005C33E7" w:rsidRPr="00434A92" w:rsidRDefault="005C33E7" w:rsidP="00434A92">
      <w:pPr>
        <w:pStyle w:val="a7"/>
        <w:numPr>
          <w:ilvl w:val="1"/>
          <w:numId w:val="20"/>
        </w:numPr>
        <w:spacing w:after="0" w:line="240" w:lineRule="auto"/>
        <w:ind w:left="0" w:firstLine="0"/>
        <w:jc w:val="both"/>
        <w:rPr>
          <w:rFonts w:ascii="Times New Roman" w:eastAsia="Times New Roman" w:hAnsi="Times New Roman" w:cs="Times New Roman"/>
        </w:rPr>
      </w:pPr>
      <w:r w:rsidRPr="00434A92">
        <w:rPr>
          <w:rFonts w:ascii="Times New Roman" w:eastAsia="Times New Roman" w:hAnsi="Times New Roman" w:cs="Times New Roman"/>
        </w:rPr>
        <w:t>Залогодатель вправе пользоваться доступными ему функциями НТС в личных целях.</w:t>
      </w:r>
    </w:p>
    <w:p w14:paraId="07CF04DB" w14:textId="2BFA0C38" w:rsidR="005C33E7" w:rsidRDefault="005C33E7" w:rsidP="005C33E7">
      <w:pPr>
        <w:spacing w:after="0" w:line="240" w:lineRule="auto"/>
        <w:jc w:val="both"/>
      </w:pPr>
    </w:p>
    <w:p w14:paraId="39129C82" w14:textId="77777777" w:rsidR="005C33E7" w:rsidRPr="00DD6D45" w:rsidRDefault="005C33E7" w:rsidP="00DD6D45">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sidRPr="00DD6D45">
        <w:rPr>
          <w:rFonts w:ascii="Times New Roman" w:eastAsia="Times New Roman" w:hAnsi="Times New Roman" w:cs="Times New Roman"/>
          <w:b/>
          <w:bCs/>
          <w:color w:val="auto"/>
          <w:sz w:val="22"/>
          <w:szCs w:val="22"/>
        </w:rPr>
        <w:t xml:space="preserve">Направление требований и уведомлений. </w:t>
      </w:r>
    </w:p>
    <w:p w14:paraId="1A0B0677" w14:textId="77777777" w:rsidR="005C33E7" w:rsidRDefault="005C33E7" w:rsidP="005C33E7">
      <w:pPr>
        <w:spacing w:after="19"/>
        <w:ind w:right="1"/>
        <w:jc w:val="center"/>
      </w:pPr>
      <w:r w:rsidRPr="00830299">
        <w:rPr>
          <w:i/>
        </w:rPr>
        <w:t xml:space="preserve"> </w:t>
      </w:r>
    </w:p>
    <w:p w14:paraId="3403B18A" w14:textId="26FBD82C" w:rsidR="005C33E7" w:rsidRPr="00DD6D45" w:rsidRDefault="005C33E7" w:rsidP="00DD6D45">
      <w:pPr>
        <w:pStyle w:val="2"/>
        <w:jc w:val="center"/>
        <w:rPr>
          <w:rFonts w:ascii="Times New Roman" w:hAnsi="Times New Roman" w:cs="Times New Roman"/>
          <w:i/>
          <w:color w:val="auto"/>
          <w:sz w:val="22"/>
          <w:szCs w:val="22"/>
        </w:rPr>
      </w:pPr>
      <w:r w:rsidRPr="00DD6D45">
        <w:rPr>
          <w:rFonts w:ascii="Times New Roman" w:hAnsi="Times New Roman" w:cs="Times New Roman"/>
          <w:i/>
          <w:color w:val="auto"/>
          <w:sz w:val="22"/>
          <w:szCs w:val="22"/>
        </w:rPr>
        <w:t>Требование о предоставление документов</w:t>
      </w:r>
    </w:p>
    <w:p w14:paraId="0CBEB85A" w14:textId="77777777" w:rsidR="005C33E7" w:rsidRDefault="005C33E7" w:rsidP="005C33E7">
      <w:pPr>
        <w:spacing w:after="20"/>
        <w:ind w:left="2"/>
      </w:pPr>
      <w:r>
        <w:t xml:space="preserve"> </w:t>
      </w:r>
    </w:p>
    <w:p w14:paraId="0BB31789" w14:textId="7C562814" w:rsidR="005C33E7" w:rsidRPr="003247D6" w:rsidRDefault="005C33E7" w:rsidP="003247D6">
      <w:pPr>
        <w:pStyle w:val="a7"/>
        <w:numPr>
          <w:ilvl w:val="1"/>
          <w:numId w:val="22"/>
        </w:numPr>
        <w:spacing w:after="0" w:line="240" w:lineRule="auto"/>
        <w:ind w:left="0" w:firstLine="0"/>
        <w:jc w:val="both"/>
        <w:rPr>
          <w:rFonts w:ascii="Times New Roman" w:eastAsia="Times New Roman" w:hAnsi="Times New Roman" w:cs="Times New Roman"/>
        </w:rPr>
      </w:pPr>
      <w:r w:rsidRPr="003247D6">
        <w:rPr>
          <w:rFonts w:ascii="Times New Roman" w:eastAsia="Times New Roman" w:hAnsi="Times New Roman" w:cs="Times New Roman"/>
        </w:rPr>
        <w:t>Стороны настоящим соглашаются и подтверждают, что Залогодержатель направляет Залогодателю требование о предоставлении документов, предусмотренных Договором и настоящими Примерными условиями, в любое время в течение срока действия Договора, по выбору Залогодержателя любым из следующих способов:</w:t>
      </w:r>
    </w:p>
    <w:p w14:paraId="709A9724" w14:textId="77777777" w:rsidR="005C33E7" w:rsidRPr="003247D6" w:rsidRDefault="005C33E7" w:rsidP="003247D6">
      <w:pPr>
        <w:pStyle w:val="a7"/>
        <w:numPr>
          <w:ilvl w:val="2"/>
          <w:numId w:val="22"/>
        </w:numPr>
        <w:spacing w:after="0" w:line="240" w:lineRule="auto"/>
        <w:jc w:val="both"/>
        <w:rPr>
          <w:rFonts w:ascii="Times New Roman" w:eastAsia="Times New Roman" w:hAnsi="Times New Roman" w:cs="Times New Roman"/>
        </w:rPr>
      </w:pPr>
      <w:r w:rsidRPr="003247D6">
        <w:rPr>
          <w:rFonts w:ascii="Times New Roman" w:eastAsia="Times New Roman" w:hAnsi="Times New Roman" w:cs="Times New Roman"/>
        </w:rPr>
        <w:t xml:space="preserve">путем направления Залогодателю требования в виде текстового сообщения на номер телефона Залогодателя, и/или  </w:t>
      </w:r>
    </w:p>
    <w:p w14:paraId="75A53F01" w14:textId="6B34A26A" w:rsidR="005C33E7" w:rsidRPr="003247D6" w:rsidRDefault="005C33E7" w:rsidP="003247D6">
      <w:pPr>
        <w:pStyle w:val="a7"/>
        <w:numPr>
          <w:ilvl w:val="2"/>
          <w:numId w:val="22"/>
        </w:numPr>
        <w:spacing w:after="0" w:line="240" w:lineRule="auto"/>
        <w:jc w:val="both"/>
        <w:rPr>
          <w:rFonts w:ascii="Times New Roman" w:eastAsia="Times New Roman" w:hAnsi="Times New Roman" w:cs="Times New Roman"/>
        </w:rPr>
      </w:pPr>
      <w:r w:rsidRPr="003247D6">
        <w:rPr>
          <w:rFonts w:ascii="Times New Roman" w:eastAsia="Times New Roman" w:hAnsi="Times New Roman" w:cs="Times New Roman"/>
        </w:rPr>
        <w:t>путем направления Залогодателю электронного сообщения с использованием информационно</w:t>
      </w:r>
      <w:r w:rsidR="003247D6" w:rsidRPr="003247D6">
        <w:rPr>
          <w:rFonts w:ascii="Times New Roman" w:eastAsia="Times New Roman" w:hAnsi="Times New Roman" w:cs="Times New Roman"/>
        </w:rPr>
        <w:t xml:space="preserve"> </w:t>
      </w:r>
      <w:r w:rsidRPr="003247D6">
        <w:rPr>
          <w:rFonts w:ascii="Times New Roman" w:eastAsia="Times New Roman" w:hAnsi="Times New Roman" w:cs="Times New Roman"/>
        </w:rPr>
        <w:t xml:space="preserve">телекоммуникационных сетей общего пользования, в том числе сети Интернет, по адресу электронной почты Залогодателя, и/или  </w:t>
      </w:r>
    </w:p>
    <w:p w14:paraId="5F6EFE2D" w14:textId="77777777" w:rsidR="005C33E7" w:rsidRPr="003247D6" w:rsidRDefault="005C33E7" w:rsidP="003247D6">
      <w:pPr>
        <w:pStyle w:val="a7"/>
        <w:numPr>
          <w:ilvl w:val="2"/>
          <w:numId w:val="22"/>
        </w:numPr>
        <w:spacing w:after="0" w:line="240" w:lineRule="auto"/>
        <w:jc w:val="both"/>
        <w:rPr>
          <w:rFonts w:ascii="Times New Roman" w:eastAsia="Times New Roman" w:hAnsi="Times New Roman" w:cs="Times New Roman"/>
        </w:rPr>
      </w:pPr>
      <w:r w:rsidRPr="003247D6">
        <w:rPr>
          <w:rFonts w:ascii="Times New Roman" w:eastAsia="Times New Roman" w:hAnsi="Times New Roman" w:cs="Times New Roman"/>
        </w:rPr>
        <w:t xml:space="preserve">путем направления требования заказным письмом с уведомлением о вручении по адресу Залогодателя и/или  </w:t>
      </w:r>
    </w:p>
    <w:p w14:paraId="4019E515" w14:textId="77777777" w:rsidR="005C33E7" w:rsidRPr="003247D6" w:rsidRDefault="005C33E7" w:rsidP="003247D6">
      <w:pPr>
        <w:pStyle w:val="a7"/>
        <w:numPr>
          <w:ilvl w:val="2"/>
          <w:numId w:val="22"/>
        </w:numPr>
        <w:spacing w:after="0" w:line="240" w:lineRule="auto"/>
        <w:jc w:val="both"/>
        <w:rPr>
          <w:rFonts w:ascii="Times New Roman" w:eastAsia="Times New Roman" w:hAnsi="Times New Roman" w:cs="Times New Roman"/>
        </w:rPr>
      </w:pPr>
      <w:r w:rsidRPr="003247D6">
        <w:rPr>
          <w:rFonts w:ascii="Times New Roman" w:eastAsia="Times New Roman" w:hAnsi="Times New Roman" w:cs="Times New Roman"/>
        </w:rPr>
        <w:t xml:space="preserve">путем вручения требования непосредственно Залогодателю у нарочно под расписку, и/или  </w:t>
      </w:r>
    </w:p>
    <w:p w14:paraId="3C761D36" w14:textId="77777777" w:rsidR="005C33E7" w:rsidRPr="003247D6" w:rsidRDefault="005C33E7" w:rsidP="003247D6">
      <w:pPr>
        <w:pStyle w:val="a7"/>
        <w:numPr>
          <w:ilvl w:val="2"/>
          <w:numId w:val="22"/>
        </w:numPr>
        <w:spacing w:after="0" w:line="240" w:lineRule="auto"/>
        <w:jc w:val="both"/>
        <w:rPr>
          <w:rFonts w:ascii="Times New Roman" w:eastAsia="Times New Roman" w:hAnsi="Times New Roman" w:cs="Times New Roman"/>
        </w:rPr>
      </w:pPr>
      <w:r w:rsidRPr="003247D6">
        <w:rPr>
          <w:rFonts w:ascii="Times New Roman" w:eastAsia="Times New Roman" w:hAnsi="Times New Roman" w:cs="Times New Roman"/>
        </w:rPr>
        <w:t xml:space="preserve">путем устного сообщения Залогодателю о требовании Залогодержателя по номеру телефона Залогодателю и/или  </w:t>
      </w:r>
    </w:p>
    <w:p w14:paraId="1A4B7E81" w14:textId="77777777" w:rsidR="005C33E7" w:rsidRPr="003247D6" w:rsidRDefault="005C33E7" w:rsidP="003247D6">
      <w:pPr>
        <w:pStyle w:val="a7"/>
        <w:numPr>
          <w:ilvl w:val="2"/>
          <w:numId w:val="22"/>
        </w:numPr>
        <w:spacing w:after="0" w:line="240" w:lineRule="auto"/>
        <w:jc w:val="both"/>
        <w:rPr>
          <w:rFonts w:ascii="Times New Roman" w:eastAsia="Times New Roman" w:hAnsi="Times New Roman" w:cs="Times New Roman"/>
        </w:rPr>
      </w:pPr>
      <w:r w:rsidRPr="003247D6">
        <w:rPr>
          <w:rFonts w:ascii="Times New Roman" w:eastAsia="Times New Roman" w:hAnsi="Times New Roman" w:cs="Times New Roman"/>
        </w:rPr>
        <w:t xml:space="preserve">любым иным способом, определяемым Залогодержателем по своему усмотрению.  </w:t>
      </w:r>
    </w:p>
    <w:p w14:paraId="5D40E531" w14:textId="77777777" w:rsidR="005C33E7" w:rsidRPr="00647E40" w:rsidRDefault="005C33E7" w:rsidP="00647E40">
      <w:pPr>
        <w:pStyle w:val="a7"/>
        <w:numPr>
          <w:ilvl w:val="1"/>
          <w:numId w:val="22"/>
        </w:numPr>
        <w:spacing w:after="0" w:line="240" w:lineRule="auto"/>
        <w:ind w:left="0" w:firstLine="0"/>
        <w:jc w:val="both"/>
        <w:rPr>
          <w:rFonts w:ascii="Times New Roman" w:eastAsia="Times New Roman" w:hAnsi="Times New Roman" w:cs="Times New Roman"/>
        </w:rPr>
      </w:pPr>
      <w:r w:rsidRPr="00647E40">
        <w:rPr>
          <w:rFonts w:ascii="Times New Roman" w:eastAsia="Times New Roman" w:hAnsi="Times New Roman" w:cs="Times New Roman"/>
        </w:rPr>
        <w:t xml:space="preserve">Стороны настоящим соглашаются и подтверждают, что Залогодатель обязан предоставить Залогодержателю требуемые по Договору и настоящим Примерным условиям документы путем фактической их передачи Представителю Залогодержателя под роспись о получении. </w:t>
      </w:r>
    </w:p>
    <w:p w14:paraId="1DA569D6" w14:textId="77777777" w:rsidR="005C33E7" w:rsidRDefault="005C33E7" w:rsidP="005C33E7">
      <w:pPr>
        <w:spacing w:after="21"/>
        <w:ind w:left="2"/>
      </w:pPr>
      <w:r>
        <w:t xml:space="preserve"> </w:t>
      </w:r>
    </w:p>
    <w:p w14:paraId="6DD9F2D5" w14:textId="77777777" w:rsidR="005C33E7" w:rsidRPr="00DD6D45" w:rsidRDefault="005C33E7" w:rsidP="00DD6D45">
      <w:pPr>
        <w:pStyle w:val="2"/>
        <w:jc w:val="center"/>
        <w:rPr>
          <w:rFonts w:ascii="Times New Roman" w:hAnsi="Times New Roman" w:cs="Times New Roman"/>
          <w:i/>
          <w:color w:val="auto"/>
          <w:sz w:val="22"/>
          <w:szCs w:val="22"/>
        </w:rPr>
      </w:pPr>
      <w:r w:rsidRPr="00DD6D45">
        <w:rPr>
          <w:rFonts w:ascii="Times New Roman" w:hAnsi="Times New Roman" w:cs="Times New Roman"/>
          <w:i/>
          <w:color w:val="auto"/>
          <w:sz w:val="22"/>
          <w:szCs w:val="22"/>
        </w:rPr>
        <w:lastRenderedPageBreak/>
        <w:t xml:space="preserve">Уведомления или запросы </w:t>
      </w:r>
    </w:p>
    <w:p w14:paraId="5D45C924" w14:textId="77777777" w:rsidR="005C33E7" w:rsidRDefault="005C33E7" w:rsidP="005C33E7">
      <w:pPr>
        <w:spacing w:after="23"/>
        <w:ind w:left="2"/>
      </w:pPr>
      <w:r>
        <w:t xml:space="preserve"> </w:t>
      </w:r>
    </w:p>
    <w:p w14:paraId="715696E1" w14:textId="03271DBF" w:rsidR="003247D6" w:rsidRPr="00D75E87" w:rsidRDefault="005C33E7" w:rsidP="00D75E87">
      <w:pPr>
        <w:pStyle w:val="a7"/>
        <w:numPr>
          <w:ilvl w:val="1"/>
          <w:numId w:val="22"/>
        </w:numPr>
        <w:spacing w:after="0" w:line="240" w:lineRule="auto"/>
        <w:ind w:left="0" w:firstLine="0"/>
        <w:jc w:val="both"/>
        <w:rPr>
          <w:rFonts w:ascii="Times New Roman" w:eastAsia="Times New Roman" w:hAnsi="Times New Roman" w:cs="Times New Roman"/>
        </w:rPr>
      </w:pPr>
      <w:r w:rsidRPr="00D75E87">
        <w:rPr>
          <w:rFonts w:ascii="Times New Roman" w:eastAsia="Times New Roman" w:hAnsi="Times New Roman" w:cs="Times New Roman"/>
        </w:rPr>
        <w:t>Стороны настоящим соглашаются и подтверждают, что любые уведомления от Залогодателя Залогодержателю считаются оформленными надлежащим способом и полученными Залогодержателем, когда такие уведомления направляются Залогодателем Залогодержателю одним из следующих способов:</w:t>
      </w:r>
    </w:p>
    <w:p w14:paraId="19A5593C" w14:textId="179B490D" w:rsidR="003247D6" w:rsidRP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вручением представителю Залогодержателя, находящемуся у Дилера под роспись о получении;</w:t>
      </w:r>
    </w:p>
    <w:p w14:paraId="59425C58" w14:textId="3B4E29ED" w:rsidR="005C33E7" w:rsidRP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посредством курьерской службы на адрес по месту нахождения Залогодержателя.</w:t>
      </w:r>
    </w:p>
    <w:p w14:paraId="61DD75E2" w14:textId="037916C8" w:rsidR="005C33E7" w:rsidRPr="00D75E87" w:rsidRDefault="005C33E7" w:rsidP="00D75E87">
      <w:pPr>
        <w:pStyle w:val="a7"/>
        <w:numPr>
          <w:ilvl w:val="1"/>
          <w:numId w:val="22"/>
        </w:numPr>
        <w:spacing w:after="0" w:line="240" w:lineRule="auto"/>
        <w:ind w:left="0" w:firstLine="0"/>
        <w:jc w:val="both"/>
        <w:rPr>
          <w:rFonts w:ascii="Times New Roman" w:eastAsia="Times New Roman" w:hAnsi="Times New Roman" w:cs="Times New Roman"/>
        </w:rPr>
      </w:pPr>
      <w:r w:rsidRPr="00D75E87">
        <w:rPr>
          <w:rFonts w:ascii="Times New Roman" w:eastAsia="Times New Roman" w:hAnsi="Times New Roman" w:cs="Times New Roman"/>
        </w:rPr>
        <w:t>Стороны настоящим соглашаются и подтверждают, что любые уведомления от Залогодержателя Залогодателю считаются оформленными надлежащим способом и полученными Залогодателем, когда такие уведомления направляются Залогодержателю Залогодателю одним из следующих способов:</w:t>
      </w:r>
    </w:p>
    <w:p w14:paraId="32B37ED6" w14:textId="2F3B8344" w:rsidR="005C33E7" w:rsidRP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вручением непосредственно Залогодателю нарочно под расписку;</w:t>
      </w:r>
    </w:p>
    <w:p w14:paraId="5EB9D73E" w14:textId="77777777" w:rsidR="005C33E7" w:rsidRP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 xml:space="preserve">в виде текстового сообщения на номер телефона Залогодателя; </w:t>
      </w:r>
    </w:p>
    <w:p w14:paraId="418ED989" w14:textId="77777777" w:rsid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 xml:space="preserve">в виде электронного сообщения с использованием информационно-телекоммуникационных сетей общего пользования, в том числе сети Интернет, по адресу электронной почты Залогодателя;  </w:t>
      </w:r>
    </w:p>
    <w:p w14:paraId="1A834030" w14:textId="7A278B1D" w:rsidR="005C33E7" w:rsidRP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 xml:space="preserve">посредством почтовой службы на адрес регистрации и/или проживания Залогодателя. </w:t>
      </w:r>
    </w:p>
    <w:p w14:paraId="38424309" w14:textId="77777777" w:rsidR="005C33E7" w:rsidRPr="00D75E87" w:rsidRDefault="005C33E7" w:rsidP="00D75E87">
      <w:pPr>
        <w:pStyle w:val="a7"/>
        <w:numPr>
          <w:ilvl w:val="1"/>
          <w:numId w:val="22"/>
        </w:numPr>
        <w:spacing w:after="0" w:line="240" w:lineRule="auto"/>
        <w:ind w:left="0" w:firstLine="0"/>
        <w:jc w:val="both"/>
        <w:rPr>
          <w:rFonts w:ascii="Times New Roman" w:eastAsia="Times New Roman" w:hAnsi="Times New Roman" w:cs="Times New Roman"/>
        </w:rPr>
      </w:pPr>
      <w:r w:rsidRPr="00D75E87">
        <w:rPr>
          <w:rFonts w:ascii="Times New Roman" w:eastAsia="Times New Roman" w:hAnsi="Times New Roman" w:cs="Times New Roman"/>
        </w:rPr>
        <w:t xml:space="preserve">Залогодержатель не несет ответственности за неполучение или несвоевременное получение уведомлений Залогодателем, вызванное изменением контактных данных/реквизитов Залогодателя, о которых Залогодатель письменно не уведомил Залогодержателя в соответствии с Договором и настоящими Примерными условиями. </w:t>
      </w:r>
    </w:p>
    <w:p w14:paraId="611282B0" w14:textId="77777777" w:rsidR="005C33E7" w:rsidRPr="00D75E87" w:rsidRDefault="005C33E7" w:rsidP="00D75E87">
      <w:pPr>
        <w:pStyle w:val="a7"/>
        <w:numPr>
          <w:ilvl w:val="1"/>
          <w:numId w:val="22"/>
        </w:numPr>
        <w:spacing w:after="0" w:line="240" w:lineRule="auto"/>
        <w:ind w:left="0" w:firstLine="0"/>
        <w:jc w:val="both"/>
        <w:rPr>
          <w:rFonts w:ascii="Times New Roman" w:eastAsia="Times New Roman" w:hAnsi="Times New Roman" w:cs="Times New Roman"/>
        </w:rPr>
      </w:pPr>
      <w:r w:rsidRPr="00D75E87">
        <w:rPr>
          <w:rFonts w:ascii="Times New Roman" w:eastAsia="Times New Roman" w:hAnsi="Times New Roman" w:cs="Times New Roman"/>
        </w:rPr>
        <w:t xml:space="preserve">Стороны настоящим подтверждают, что Залогодатель принимает на себя весь и любой риск использования каких-либо средств оперативной связи для целей отправки и/или получения уведомлений (включая, но не ограничиваясь, риск любых умышленных действий третьих лиц, в том числе мошенничества, неуполномоченного доступа к отправленной информации, а также утраты такой информации до ее получения Залогодателем/Залогодержателем, вызванной проблемами в работе средств оперативной связи, поставщиков услуг или оборудования, используемого для передачи уведомлений). </w:t>
      </w:r>
    </w:p>
    <w:p w14:paraId="1E2C92A6" w14:textId="77777777" w:rsidR="005C33E7" w:rsidRPr="00D75E87" w:rsidRDefault="005C33E7" w:rsidP="00D75E87">
      <w:pPr>
        <w:pStyle w:val="a7"/>
        <w:numPr>
          <w:ilvl w:val="1"/>
          <w:numId w:val="22"/>
        </w:numPr>
        <w:spacing w:after="0" w:line="240" w:lineRule="auto"/>
        <w:ind w:left="0" w:firstLine="0"/>
        <w:jc w:val="both"/>
        <w:rPr>
          <w:rFonts w:ascii="Times New Roman" w:eastAsia="Times New Roman" w:hAnsi="Times New Roman" w:cs="Times New Roman"/>
        </w:rPr>
      </w:pPr>
      <w:r w:rsidRPr="00D75E87">
        <w:rPr>
          <w:rFonts w:ascii="Times New Roman" w:eastAsia="Times New Roman" w:hAnsi="Times New Roman" w:cs="Times New Roman"/>
        </w:rPr>
        <w:t xml:space="preserve">Залогодержатель не несет ответственности за любые сбои при передаче уведомлений и/или за неполадки любого оборудования, при помощи которого должно быть передано и/или получено уведомление. </w:t>
      </w:r>
    </w:p>
    <w:p w14:paraId="2F02B5AF" w14:textId="77777777" w:rsidR="005C33E7" w:rsidRPr="00D75E87" w:rsidRDefault="005C33E7" w:rsidP="00D75E87">
      <w:pPr>
        <w:pStyle w:val="a7"/>
        <w:numPr>
          <w:ilvl w:val="1"/>
          <w:numId w:val="22"/>
        </w:numPr>
        <w:spacing w:after="0" w:line="240" w:lineRule="auto"/>
        <w:ind w:left="0" w:firstLine="0"/>
        <w:jc w:val="both"/>
        <w:rPr>
          <w:rFonts w:ascii="Times New Roman" w:eastAsia="Times New Roman" w:hAnsi="Times New Roman" w:cs="Times New Roman"/>
        </w:rPr>
      </w:pPr>
      <w:r w:rsidRPr="00D75E87">
        <w:rPr>
          <w:rFonts w:ascii="Times New Roman" w:eastAsia="Times New Roman" w:hAnsi="Times New Roman" w:cs="Times New Roman"/>
        </w:rPr>
        <w:t xml:space="preserve">Залогодержатель также не несет ответственности за любые убытки, которые может понести Залогодатель в связи с отправкой уведомлений с использованием средств оперативной связи, включая, но не ограничиваясь, убытки Залогодателя, возникшие в результате неполучения/несвоевременного получения уведомлений Залогодержателем, злоумышленных действий третьих лиц, если только не будет доказано, что такие убытки явились результатом небрежности или умышленного неисполнения Залогодержателем своих обязанностей. </w:t>
      </w:r>
    </w:p>
    <w:p w14:paraId="1600CA13" w14:textId="60721B91" w:rsidR="005C33E7" w:rsidRPr="00D75E87" w:rsidRDefault="005C33E7" w:rsidP="00D75E87">
      <w:pPr>
        <w:pStyle w:val="a7"/>
        <w:numPr>
          <w:ilvl w:val="1"/>
          <w:numId w:val="22"/>
        </w:numPr>
        <w:spacing w:after="0" w:line="240" w:lineRule="auto"/>
        <w:ind w:left="0" w:firstLine="0"/>
        <w:jc w:val="both"/>
        <w:rPr>
          <w:rFonts w:ascii="Times New Roman" w:eastAsia="Times New Roman" w:hAnsi="Times New Roman" w:cs="Times New Roman"/>
        </w:rPr>
      </w:pPr>
      <w:r w:rsidRPr="00D75E87">
        <w:rPr>
          <w:rFonts w:ascii="Times New Roman" w:eastAsia="Times New Roman" w:hAnsi="Times New Roman" w:cs="Times New Roman"/>
        </w:rPr>
        <w:t>Залогодатель дает согласие на извещение/ уведомление его Залогодержателю путем направления письменного уведомления/ требования, по телефону(-</w:t>
      </w:r>
      <w:proofErr w:type="spellStart"/>
      <w:r w:rsidRPr="00D75E87">
        <w:rPr>
          <w:rFonts w:ascii="Times New Roman" w:eastAsia="Times New Roman" w:hAnsi="Times New Roman" w:cs="Times New Roman"/>
        </w:rPr>
        <w:t>ам</w:t>
      </w:r>
      <w:proofErr w:type="spellEnd"/>
      <w:r w:rsidRPr="00D75E87">
        <w:rPr>
          <w:rFonts w:ascii="Times New Roman" w:eastAsia="Times New Roman" w:hAnsi="Times New Roman" w:cs="Times New Roman"/>
        </w:rPr>
        <w:t xml:space="preserve">), посредством электронной почты, номер(-а) и </w:t>
      </w:r>
      <w:r w:rsidR="00D75E87" w:rsidRPr="00D75E87">
        <w:rPr>
          <w:rFonts w:ascii="Times New Roman" w:eastAsia="Times New Roman" w:hAnsi="Times New Roman" w:cs="Times New Roman"/>
        </w:rPr>
        <w:t>адреса,</w:t>
      </w:r>
      <w:r w:rsidRPr="00D75E87">
        <w:rPr>
          <w:rFonts w:ascii="Times New Roman" w:eastAsia="Times New Roman" w:hAnsi="Times New Roman" w:cs="Times New Roman"/>
        </w:rPr>
        <w:t xml:space="preserve"> которые письменно указаны для Залогодержателя Залогодателем в качестве контактных, в том числе путем направления текстового сообщения, а также путем направления такой информации посредством мобильного приложения Залогодержателя:</w:t>
      </w:r>
    </w:p>
    <w:p w14:paraId="432B96D2" w14:textId="1F7CEAD0" w:rsid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имеющейся у Залогодателя задолженности по Договору и ДМК, в том числе в результате просрочки по внесению платежей по ДМК, начиная с первого дня образования просроченной задолженности;</w:t>
      </w:r>
    </w:p>
    <w:p w14:paraId="37550A07" w14:textId="510D9678" w:rsidR="005C33E7" w:rsidRP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других нарушениях обязательств по Договору и ДМК;</w:t>
      </w:r>
    </w:p>
    <w:p w14:paraId="546E8130" w14:textId="11526592" w:rsidR="005C33E7" w:rsidRPr="00D75E87" w:rsidRDefault="005C33E7" w:rsidP="00D75E87">
      <w:pPr>
        <w:pStyle w:val="a7"/>
        <w:numPr>
          <w:ilvl w:val="2"/>
          <w:numId w:val="22"/>
        </w:numPr>
        <w:spacing w:after="0" w:line="240" w:lineRule="auto"/>
        <w:jc w:val="both"/>
        <w:rPr>
          <w:rFonts w:ascii="Times New Roman" w:eastAsia="Times New Roman" w:hAnsi="Times New Roman" w:cs="Times New Roman"/>
        </w:rPr>
      </w:pPr>
      <w:r w:rsidRPr="00D75E87">
        <w:rPr>
          <w:rFonts w:ascii="Times New Roman" w:eastAsia="Times New Roman" w:hAnsi="Times New Roman" w:cs="Times New Roman"/>
        </w:rPr>
        <w:t>условиях, требованиях и т.п., касающихся Договора и ДМК.</w:t>
      </w:r>
    </w:p>
    <w:p w14:paraId="2E5EF5B1" w14:textId="007DDC52" w:rsidR="005C33E7" w:rsidRPr="00BD105C" w:rsidRDefault="005C33E7" w:rsidP="00BD105C">
      <w:pPr>
        <w:pStyle w:val="a7"/>
        <w:numPr>
          <w:ilvl w:val="1"/>
          <w:numId w:val="22"/>
        </w:numPr>
        <w:spacing w:after="0" w:line="240" w:lineRule="auto"/>
        <w:ind w:left="0" w:firstLine="0"/>
        <w:jc w:val="both"/>
        <w:rPr>
          <w:rFonts w:ascii="Times New Roman" w:eastAsia="Times New Roman" w:hAnsi="Times New Roman" w:cs="Times New Roman"/>
        </w:rPr>
      </w:pPr>
      <w:r w:rsidRPr="00BD105C">
        <w:rPr>
          <w:rFonts w:ascii="Times New Roman" w:eastAsia="Times New Roman" w:hAnsi="Times New Roman" w:cs="Times New Roman"/>
        </w:rPr>
        <w:t>Информация, данная Залогодержателю посредством такого(-их) телефонного(-ых) звонка(-</w:t>
      </w:r>
      <w:proofErr w:type="spellStart"/>
      <w:r w:rsidRPr="00BD105C">
        <w:rPr>
          <w:rFonts w:ascii="Times New Roman" w:eastAsia="Times New Roman" w:hAnsi="Times New Roman" w:cs="Times New Roman"/>
        </w:rPr>
        <w:t>ов</w:t>
      </w:r>
      <w:proofErr w:type="spellEnd"/>
      <w:r w:rsidRPr="00BD105C">
        <w:rPr>
          <w:rFonts w:ascii="Times New Roman" w:eastAsia="Times New Roman" w:hAnsi="Times New Roman" w:cs="Times New Roman"/>
        </w:rPr>
        <w:t xml:space="preserve">)/ текстовых сообщений / сообщений, отправленных по электронной почте, либо посредством мобильного приложения Залогодержателя признается Залогодателем предоставленной с его согласия, выраженного путем его присоединения к настоящим Примерным условиям. </w:t>
      </w:r>
    </w:p>
    <w:p w14:paraId="7779D7BB" w14:textId="77777777" w:rsidR="005C33E7" w:rsidRDefault="005C33E7" w:rsidP="005C33E7">
      <w:pPr>
        <w:pStyle w:val="a7"/>
        <w:spacing w:after="0" w:line="264" w:lineRule="auto"/>
        <w:ind w:left="0" w:right="52"/>
        <w:jc w:val="both"/>
      </w:pPr>
    </w:p>
    <w:p w14:paraId="681B35DD" w14:textId="40E178C9" w:rsidR="005C33E7" w:rsidRDefault="005C33E7" w:rsidP="00BD105C">
      <w:pPr>
        <w:pStyle w:val="1"/>
        <w:numPr>
          <w:ilvl w:val="0"/>
          <w:numId w:val="1"/>
        </w:numPr>
        <w:spacing w:before="0" w:line="240" w:lineRule="auto"/>
        <w:ind w:left="0" w:firstLine="0"/>
        <w:jc w:val="center"/>
        <w:rPr>
          <w:rFonts w:ascii="Times New Roman" w:eastAsia="Times New Roman" w:hAnsi="Times New Roman" w:cs="Times New Roman"/>
          <w:b/>
          <w:bCs/>
          <w:color w:val="auto"/>
          <w:sz w:val="22"/>
          <w:szCs w:val="22"/>
        </w:rPr>
      </w:pPr>
      <w:r w:rsidRPr="00BD105C">
        <w:rPr>
          <w:rFonts w:ascii="Times New Roman" w:eastAsia="Times New Roman" w:hAnsi="Times New Roman" w:cs="Times New Roman"/>
          <w:b/>
          <w:bCs/>
          <w:color w:val="auto"/>
          <w:sz w:val="22"/>
          <w:szCs w:val="22"/>
        </w:rPr>
        <w:t xml:space="preserve">Конфиденциальность </w:t>
      </w:r>
    </w:p>
    <w:p w14:paraId="24E38D30" w14:textId="77777777" w:rsidR="00BD105C" w:rsidRPr="00BD105C" w:rsidRDefault="00BD105C" w:rsidP="00BD105C"/>
    <w:p w14:paraId="07B9F970" w14:textId="6F2AB81B" w:rsidR="005C33E7" w:rsidRPr="00BD105C" w:rsidRDefault="005C33E7" w:rsidP="00BD105C">
      <w:pPr>
        <w:pStyle w:val="a7"/>
        <w:numPr>
          <w:ilvl w:val="1"/>
          <w:numId w:val="23"/>
        </w:numPr>
        <w:spacing w:after="0" w:line="240" w:lineRule="auto"/>
        <w:ind w:left="0" w:firstLine="0"/>
        <w:jc w:val="both"/>
        <w:rPr>
          <w:rFonts w:ascii="Times New Roman" w:eastAsia="Times New Roman" w:hAnsi="Times New Roman" w:cs="Times New Roman"/>
        </w:rPr>
      </w:pPr>
      <w:r w:rsidRPr="00BD105C">
        <w:rPr>
          <w:rFonts w:ascii="Times New Roman" w:eastAsia="Times New Roman" w:hAnsi="Times New Roman" w:cs="Times New Roman"/>
        </w:rPr>
        <w:lastRenderedPageBreak/>
        <w:t>Каждая из Сторон обязуется сохранять строгую конфиденциальность финансовой, коммерческой и прочей информации, полученной от другой Стороны. Передача такой информации третьим лицам, опубликование или разглашение возможны только с письменного согласия другой Стороны, за исключением случаев передачи Залогодержателем такой информации в соответствии с условиями Договора, ДМК и настоящими Примерными условиями и/или лицу, представляющему интересы Залогодержателя в суде, а также в случаях, предусмотренных Применимым законодательством.</w:t>
      </w:r>
    </w:p>
    <w:p w14:paraId="23598770" w14:textId="5660E5DB" w:rsidR="005C33E7" w:rsidRPr="00BD105C" w:rsidRDefault="005C33E7" w:rsidP="00BD105C">
      <w:pPr>
        <w:pStyle w:val="a7"/>
        <w:numPr>
          <w:ilvl w:val="1"/>
          <w:numId w:val="23"/>
        </w:numPr>
        <w:spacing w:after="0" w:line="240" w:lineRule="auto"/>
        <w:ind w:left="0" w:firstLine="0"/>
        <w:jc w:val="both"/>
        <w:rPr>
          <w:rFonts w:ascii="Times New Roman" w:eastAsia="Times New Roman" w:hAnsi="Times New Roman" w:cs="Times New Roman"/>
        </w:rPr>
      </w:pPr>
      <w:r w:rsidRPr="00BD105C">
        <w:rPr>
          <w:rFonts w:ascii="Times New Roman" w:eastAsia="Times New Roman" w:hAnsi="Times New Roman" w:cs="Times New Roman"/>
        </w:rPr>
        <w:t xml:space="preserve">Подписанием Договора Залогодатель дает Залогодержателю согласие на раскрытие, передачу (любым способом по выбору Залогодержателя, как на бумажном, так и на электронном носителе) информации по Договору Агенту юридическому лицу, Консультанту Залогодержателя, аудиторской организации при проведении различного вида аудита, предусмотренного Применимым законодательством, государственным органам и судам, государственным и частным судебным исполнителям, </w:t>
      </w:r>
      <w:proofErr w:type="spellStart"/>
      <w:r w:rsidRPr="00BD105C">
        <w:rPr>
          <w:rFonts w:ascii="Times New Roman" w:eastAsia="Times New Roman" w:hAnsi="Times New Roman" w:cs="Times New Roman"/>
        </w:rPr>
        <w:t>омбудсману</w:t>
      </w:r>
      <w:proofErr w:type="spellEnd"/>
      <w:r w:rsidRPr="00BD105C">
        <w:rPr>
          <w:rFonts w:ascii="Times New Roman" w:eastAsia="Times New Roman" w:hAnsi="Times New Roman" w:cs="Times New Roman"/>
        </w:rPr>
        <w:t xml:space="preserve">, коллекторским организациям в соответствии с Применимым законодательством, юридическим и физическим лицам, оказывающим Залогодержателю содействие по взысканию задолженности с Залогодателя в случае нарушения им обязательств по Договору и настоящим Примерным условиям, рейтинговым организациям, независимым оценщикам, а также иным третьим лицам (государственным органам, учреждениям, организациям), с которыми Залогодержатель взаимодействует в рамках гражданско-правовых договоров (соглашений), в том числе по вопросам интеграции информационных систем/баз данных. Согласие Залогодателя на раскрытие информации распространяется на весь ее объем и на весь период действия Договора и настоящих Примерных условий.  </w:t>
      </w:r>
    </w:p>
    <w:p w14:paraId="77934E39" w14:textId="59E4E43A" w:rsidR="005C33E7" w:rsidRPr="00BD105C" w:rsidRDefault="005C33E7" w:rsidP="00BD105C">
      <w:pPr>
        <w:pStyle w:val="a7"/>
        <w:numPr>
          <w:ilvl w:val="1"/>
          <w:numId w:val="23"/>
        </w:numPr>
        <w:spacing w:after="0" w:line="240" w:lineRule="auto"/>
        <w:ind w:left="0" w:firstLine="0"/>
        <w:jc w:val="both"/>
        <w:rPr>
          <w:rFonts w:ascii="Times New Roman" w:eastAsia="Times New Roman" w:hAnsi="Times New Roman" w:cs="Times New Roman"/>
        </w:rPr>
      </w:pPr>
      <w:r w:rsidRPr="00BD105C">
        <w:rPr>
          <w:rFonts w:ascii="Times New Roman" w:eastAsia="Times New Roman" w:hAnsi="Times New Roman" w:cs="Times New Roman"/>
        </w:rPr>
        <w:t xml:space="preserve">Под Агентом юридическим лицом в рамках Договора и настоящих Примерных условий понимается уполномоченное Залогодержателем юридическое лицо, оказывающее услуги Залогодержателю на основании агентского соглашения.  </w:t>
      </w:r>
    </w:p>
    <w:p w14:paraId="692CE94D" w14:textId="6B8F0A8B" w:rsidR="005C33E7" w:rsidRPr="00BD105C" w:rsidRDefault="005C33E7" w:rsidP="00BD105C">
      <w:pPr>
        <w:pStyle w:val="a7"/>
        <w:numPr>
          <w:ilvl w:val="1"/>
          <w:numId w:val="23"/>
        </w:numPr>
        <w:spacing w:after="0" w:line="240" w:lineRule="auto"/>
        <w:ind w:left="0" w:firstLine="0"/>
        <w:jc w:val="both"/>
        <w:rPr>
          <w:rFonts w:ascii="Times New Roman" w:eastAsia="Times New Roman" w:hAnsi="Times New Roman" w:cs="Times New Roman"/>
        </w:rPr>
      </w:pPr>
      <w:r w:rsidRPr="00BD105C">
        <w:rPr>
          <w:rFonts w:ascii="Times New Roman" w:eastAsia="Times New Roman" w:hAnsi="Times New Roman" w:cs="Times New Roman"/>
        </w:rPr>
        <w:t>Консультантом в рамках Договора и настоящих Примерных условий является уполномоченное Залогодержателем физическое</w:t>
      </w:r>
      <w:r w:rsidR="00FD34F4">
        <w:rPr>
          <w:rFonts w:ascii="Times New Roman" w:eastAsia="Times New Roman" w:hAnsi="Times New Roman" w:cs="Times New Roman"/>
        </w:rPr>
        <w:t xml:space="preserve">/ юридическое </w:t>
      </w:r>
      <w:r w:rsidRPr="00BD105C">
        <w:rPr>
          <w:rFonts w:ascii="Times New Roman" w:eastAsia="Times New Roman" w:hAnsi="Times New Roman" w:cs="Times New Roman"/>
        </w:rPr>
        <w:t>лицо, оказывающее услуги Залогодержателю на основании договора поручения, заключаемого между Залогодержателем и Консультантом.</w:t>
      </w:r>
    </w:p>
    <w:p w14:paraId="5E5ED80D" w14:textId="1A04A58C" w:rsidR="005C33E7" w:rsidRPr="00BD105C" w:rsidRDefault="005C33E7" w:rsidP="00BD105C">
      <w:pPr>
        <w:pStyle w:val="a7"/>
        <w:numPr>
          <w:ilvl w:val="1"/>
          <w:numId w:val="23"/>
        </w:numPr>
        <w:spacing w:after="0" w:line="240" w:lineRule="auto"/>
        <w:ind w:left="0" w:firstLine="0"/>
        <w:jc w:val="both"/>
        <w:rPr>
          <w:rFonts w:ascii="Times New Roman" w:eastAsia="Times New Roman" w:hAnsi="Times New Roman" w:cs="Times New Roman"/>
        </w:rPr>
      </w:pPr>
      <w:r w:rsidRPr="00BD105C">
        <w:rPr>
          <w:rFonts w:ascii="Times New Roman" w:eastAsia="Times New Roman" w:hAnsi="Times New Roman" w:cs="Times New Roman"/>
        </w:rPr>
        <w:t>В случае разглашения любой из Сторон конфиденциальной информации другой Стороны в нарушение требований Договора и настоящих Примерных условий, виновная Сторона будет нести ответственность в соответствии с Применимым законодательством с возмещением убытков, понесенных другой Стороной вследствие разглашения такой информации.</w:t>
      </w:r>
    </w:p>
    <w:p w14:paraId="775954AE" w14:textId="0DD01C88" w:rsidR="005C33E7" w:rsidRDefault="005C33E7" w:rsidP="005C33E7">
      <w:pPr>
        <w:spacing w:after="0" w:line="240" w:lineRule="auto"/>
        <w:jc w:val="both"/>
        <w:rPr>
          <w:rFonts w:ascii="Times New Roman" w:eastAsia="Times New Roman" w:hAnsi="Times New Roman" w:cs="Times New Roman"/>
        </w:rPr>
      </w:pPr>
    </w:p>
    <w:p w14:paraId="41D7FD48" w14:textId="77777777" w:rsidR="009C74F5" w:rsidRPr="00CA41E4" w:rsidRDefault="009C74F5" w:rsidP="00FD34F4">
      <w:pPr>
        <w:pStyle w:val="1"/>
        <w:numPr>
          <w:ilvl w:val="0"/>
          <w:numId w:val="1"/>
        </w:numPr>
        <w:spacing w:before="0" w:line="240" w:lineRule="auto"/>
        <w:ind w:left="0" w:firstLine="0"/>
        <w:jc w:val="center"/>
        <w:rPr>
          <w:color w:val="auto"/>
          <w:sz w:val="22"/>
          <w:szCs w:val="22"/>
        </w:rPr>
      </w:pPr>
      <w:r w:rsidRPr="00FD34F4">
        <w:rPr>
          <w:rFonts w:ascii="Times New Roman" w:eastAsia="Times New Roman" w:hAnsi="Times New Roman" w:cs="Times New Roman"/>
          <w:b/>
          <w:bCs/>
          <w:color w:val="auto"/>
          <w:sz w:val="22"/>
          <w:szCs w:val="22"/>
        </w:rPr>
        <w:t>Прочие условия</w:t>
      </w:r>
      <w:r w:rsidRPr="00CA41E4">
        <w:rPr>
          <w:rFonts w:ascii="Times New Roman" w:eastAsia="Times New Roman" w:hAnsi="Times New Roman" w:cs="Times New Roman"/>
          <w:b/>
          <w:bCs/>
          <w:color w:val="auto"/>
          <w:sz w:val="22"/>
          <w:szCs w:val="22"/>
        </w:rPr>
        <w:t>.</w:t>
      </w:r>
      <w:r w:rsidRPr="00CA41E4">
        <w:rPr>
          <w:b/>
          <w:color w:val="auto"/>
          <w:sz w:val="22"/>
          <w:szCs w:val="22"/>
        </w:rPr>
        <w:t xml:space="preserve"> </w:t>
      </w:r>
    </w:p>
    <w:p w14:paraId="161C7EB0" w14:textId="7C12AC67" w:rsidR="009C74F5" w:rsidRDefault="009C74F5" w:rsidP="009C74F5">
      <w:pPr>
        <w:spacing w:after="22"/>
      </w:pPr>
    </w:p>
    <w:p w14:paraId="5E34DD02" w14:textId="4F67CDAA" w:rsidR="009C74F5" w:rsidRPr="00F73181" w:rsidRDefault="009C74F5" w:rsidP="00F73181">
      <w:pPr>
        <w:pStyle w:val="a7"/>
        <w:numPr>
          <w:ilvl w:val="1"/>
          <w:numId w:val="24"/>
        </w:numPr>
        <w:spacing w:after="0" w:line="240" w:lineRule="auto"/>
        <w:ind w:left="0" w:firstLine="0"/>
        <w:jc w:val="both"/>
        <w:rPr>
          <w:rFonts w:ascii="Times New Roman" w:eastAsia="Times New Roman" w:hAnsi="Times New Roman" w:cs="Times New Roman"/>
        </w:rPr>
      </w:pPr>
      <w:r w:rsidRPr="00F73181">
        <w:rPr>
          <w:rFonts w:ascii="Times New Roman" w:eastAsia="Times New Roman" w:hAnsi="Times New Roman" w:cs="Times New Roman"/>
        </w:rPr>
        <w:t>Если иное прямо не указано, ссылка на статью, пункт является ссылкой на статью или пункт Договора.</w:t>
      </w:r>
    </w:p>
    <w:p w14:paraId="2D0F82F9" w14:textId="556A77E9" w:rsidR="009C74F5" w:rsidRPr="00FD34F4" w:rsidRDefault="009C74F5" w:rsidP="00F73181">
      <w:pPr>
        <w:pStyle w:val="a7"/>
        <w:numPr>
          <w:ilvl w:val="1"/>
          <w:numId w:val="24"/>
        </w:numPr>
        <w:spacing w:after="0" w:line="240" w:lineRule="auto"/>
        <w:ind w:left="0" w:firstLine="0"/>
        <w:jc w:val="both"/>
        <w:rPr>
          <w:rFonts w:ascii="Times New Roman" w:eastAsia="Times New Roman" w:hAnsi="Times New Roman" w:cs="Times New Roman"/>
        </w:rPr>
      </w:pPr>
      <w:r w:rsidRPr="00FD34F4">
        <w:rPr>
          <w:rFonts w:ascii="Times New Roman" w:eastAsia="Times New Roman" w:hAnsi="Times New Roman" w:cs="Times New Roman"/>
        </w:rPr>
        <w:t>Заголовки приведены для удобства отсылки и не используются для толкования Договора.</w:t>
      </w:r>
    </w:p>
    <w:p w14:paraId="47205DDA" w14:textId="0523D3CF" w:rsidR="009C74F5" w:rsidRPr="00FD34F4" w:rsidRDefault="009C74F5" w:rsidP="00F73181">
      <w:pPr>
        <w:pStyle w:val="a7"/>
        <w:numPr>
          <w:ilvl w:val="1"/>
          <w:numId w:val="24"/>
        </w:numPr>
        <w:spacing w:after="0" w:line="240" w:lineRule="auto"/>
        <w:ind w:left="0" w:firstLine="0"/>
        <w:jc w:val="both"/>
        <w:rPr>
          <w:rFonts w:ascii="Times New Roman" w:eastAsia="Times New Roman" w:hAnsi="Times New Roman" w:cs="Times New Roman"/>
        </w:rPr>
      </w:pPr>
      <w:r w:rsidRPr="00FD34F4">
        <w:rPr>
          <w:rFonts w:ascii="Times New Roman" w:eastAsia="Times New Roman" w:hAnsi="Times New Roman" w:cs="Times New Roman"/>
        </w:rPr>
        <w:t>Все споры и разногласия между Сторонами, возникающие из Договора или настоящих Примерных условий или связанные с ними, подлежат разрешению судом в порядке, предусмотренном Применимым законодательством по месту нахождения Залогодержателя.</w:t>
      </w:r>
    </w:p>
    <w:p w14:paraId="3FBD5467" w14:textId="77777777" w:rsidR="009C74F5" w:rsidRPr="00FD34F4" w:rsidRDefault="009C74F5" w:rsidP="00F73181">
      <w:pPr>
        <w:pStyle w:val="a7"/>
        <w:numPr>
          <w:ilvl w:val="1"/>
          <w:numId w:val="24"/>
        </w:numPr>
        <w:spacing w:after="0" w:line="240" w:lineRule="auto"/>
        <w:ind w:left="0" w:firstLine="0"/>
        <w:jc w:val="both"/>
        <w:rPr>
          <w:rFonts w:ascii="Times New Roman" w:eastAsia="Times New Roman" w:hAnsi="Times New Roman" w:cs="Times New Roman"/>
        </w:rPr>
      </w:pPr>
      <w:r w:rsidRPr="00FD34F4">
        <w:rPr>
          <w:rFonts w:ascii="Times New Roman" w:eastAsia="Times New Roman" w:hAnsi="Times New Roman" w:cs="Times New Roman"/>
        </w:rPr>
        <w:t xml:space="preserve">Во всех других случаях, прямо не предусмотренных Договором и настоящими Примерными условиями, Стороны руководствуются Применимым законодательством. </w:t>
      </w:r>
    </w:p>
    <w:p w14:paraId="5D5BD5F2" w14:textId="77777777" w:rsidR="009C74F5" w:rsidRPr="00FD34F4" w:rsidRDefault="009C74F5" w:rsidP="00F73181">
      <w:pPr>
        <w:pStyle w:val="a7"/>
        <w:numPr>
          <w:ilvl w:val="1"/>
          <w:numId w:val="24"/>
        </w:numPr>
        <w:spacing w:after="0" w:line="240" w:lineRule="auto"/>
        <w:ind w:left="0" w:firstLine="0"/>
        <w:jc w:val="both"/>
        <w:rPr>
          <w:rFonts w:ascii="Times New Roman" w:eastAsia="Times New Roman" w:hAnsi="Times New Roman" w:cs="Times New Roman"/>
        </w:rPr>
      </w:pPr>
      <w:r w:rsidRPr="00FD34F4">
        <w:rPr>
          <w:rFonts w:ascii="Times New Roman" w:eastAsia="Times New Roman" w:hAnsi="Times New Roman" w:cs="Times New Roman"/>
        </w:rPr>
        <w:t xml:space="preserve">Не допускается односторонний отказ от исполнения Договора и настоящих Примерных условий, а также одностороннее расторжение Договора и настоящих Примерных условий, за исключением случаев, предусмотренных Применимым законодательством и Договором. </w:t>
      </w:r>
    </w:p>
    <w:p w14:paraId="272B9FA6" w14:textId="625CA934" w:rsidR="009C74F5" w:rsidRPr="00FD34F4" w:rsidRDefault="009C74F5" w:rsidP="00F73181">
      <w:pPr>
        <w:pStyle w:val="a7"/>
        <w:numPr>
          <w:ilvl w:val="1"/>
          <w:numId w:val="24"/>
        </w:numPr>
        <w:spacing w:after="0" w:line="240" w:lineRule="auto"/>
        <w:ind w:left="0" w:firstLine="0"/>
        <w:jc w:val="both"/>
        <w:rPr>
          <w:rFonts w:ascii="Times New Roman" w:eastAsia="Times New Roman" w:hAnsi="Times New Roman" w:cs="Times New Roman"/>
        </w:rPr>
      </w:pPr>
      <w:r w:rsidRPr="00FD34F4">
        <w:rPr>
          <w:rFonts w:ascii="Times New Roman" w:eastAsia="Times New Roman" w:hAnsi="Times New Roman" w:cs="Times New Roman"/>
        </w:rPr>
        <w:t>Залогодержатель вправе принять исполнение обязательств по ДМК от третьего лица без согласия Залогодателя. В таком случае к третьему лицу переходит право требования по Договору.</w:t>
      </w:r>
    </w:p>
    <w:p w14:paraId="4F986B03" w14:textId="77777777" w:rsidR="009C74F5" w:rsidRPr="00FD34F4" w:rsidRDefault="009C74F5" w:rsidP="00F73181">
      <w:pPr>
        <w:pStyle w:val="a7"/>
        <w:numPr>
          <w:ilvl w:val="1"/>
          <w:numId w:val="24"/>
        </w:numPr>
        <w:spacing w:after="0" w:line="240" w:lineRule="auto"/>
        <w:ind w:left="0" w:firstLine="0"/>
        <w:jc w:val="both"/>
        <w:rPr>
          <w:rFonts w:ascii="Times New Roman" w:eastAsia="Times New Roman" w:hAnsi="Times New Roman" w:cs="Times New Roman"/>
        </w:rPr>
      </w:pPr>
      <w:r w:rsidRPr="00FD34F4">
        <w:rPr>
          <w:rFonts w:ascii="Times New Roman" w:eastAsia="Times New Roman" w:hAnsi="Times New Roman" w:cs="Times New Roman"/>
        </w:rPr>
        <w:t xml:space="preserve">В случае смерти Залогодателя права и обязанности по Договору и настоящим Примерным условиям переходят к его правопреемникам в соответствии с Применимым законодательством. </w:t>
      </w:r>
    </w:p>
    <w:p w14:paraId="03E34B9A" w14:textId="254E2569" w:rsidR="009C74F5" w:rsidRPr="005F4237" w:rsidRDefault="009C74F5" w:rsidP="00F73181">
      <w:pPr>
        <w:pStyle w:val="a7"/>
        <w:numPr>
          <w:ilvl w:val="1"/>
          <w:numId w:val="24"/>
        </w:numPr>
        <w:spacing w:after="0" w:line="240" w:lineRule="auto"/>
        <w:ind w:left="0" w:firstLine="0"/>
        <w:jc w:val="both"/>
        <w:rPr>
          <w:rFonts w:ascii="Times New Roman" w:eastAsia="Times New Roman" w:hAnsi="Times New Roman" w:cs="Times New Roman"/>
        </w:rPr>
      </w:pPr>
      <w:r w:rsidRPr="00FD34F4">
        <w:rPr>
          <w:rFonts w:ascii="Times New Roman" w:eastAsia="Times New Roman" w:hAnsi="Times New Roman" w:cs="Times New Roman"/>
        </w:rPr>
        <w:t>В случае если после заключения Договора Применимым законодательством будут установлены правила (положения), ухудшающие положение Залогодержателя, условия Договора должны быть изменены по требованию Залогодержателя.</w:t>
      </w:r>
    </w:p>
    <w:sectPr w:rsidR="009C74F5" w:rsidRPr="005F4237" w:rsidSect="009E4E1B">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0BFC" w14:textId="77777777" w:rsidR="00F41B6E" w:rsidRDefault="00F41B6E" w:rsidP="00E5371E">
      <w:pPr>
        <w:spacing w:after="0" w:line="240" w:lineRule="auto"/>
      </w:pPr>
      <w:r>
        <w:separator/>
      </w:r>
    </w:p>
  </w:endnote>
  <w:endnote w:type="continuationSeparator" w:id="0">
    <w:p w14:paraId="31DE5166" w14:textId="77777777" w:rsidR="00F41B6E" w:rsidRDefault="00F41B6E" w:rsidP="00E5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90536"/>
      <w:docPartObj>
        <w:docPartGallery w:val="Page Numbers (Bottom of Page)"/>
        <w:docPartUnique/>
      </w:docPartObj>
    </w:sdtPr>
    <w:sdtContent>
      <w:p w14:paraId="72BD485B" w14:textId="0E2A792C" w:rsidR="00AF1753" w:rsidRDefault="00AF1753">
        <w:pPr>
          <w:pStyle w:val="a5"/>
          <w:jc w:val="right"/>
        </w:pPr>
        <w:r>
          <w:fldChar w:fldCharType="begin"/>
        </w:r>
        <w:r>
          <w:instrText>PAGE   \* MERGEFORMAT</w:instrText>
        </w:r>
        <w:r>
          <w:fldChar w:fldCharType="separate"/>
        </w:r>
        <w:r w:rsidR="00FC2657">
          <w:rPr>
            <w:noProof/>
          </w:rPr>
          <w:t>1</w:t>
        </w:r>
        <w:r>
          <w:fldChar w:fldCharType="end"/>
        </w:r>
      </w:p>
    </w:sdtContent>
  </w:sdt>
  <w:p w14:paraId="128DC1AA" w14:textId="77A43CCC" w:rsidR="00AF1753" w:rsidRDefault="00AF1753" w:rsidP="00E5371E">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9291" w14:textId="77777777" w:rsidR="00F41B6E" w:rsidRDefault="00F41B6E" w:rsidP="00E5371E">
      <w:pPr>
        <w:spacing w:after="0" w:line="240" w:lineRule="auto"/>
      </w:pPr>
      <w:r>
        <w:separator/>
      </w:r>
    </w:p>
  </w:footnote>
  <w:footnote w:type="continuationSeparator" w:id="0">
    <w:p w14:paraId="7E46091A" w14:textId="77777777" w:rsidR="00F41B6E" w:rsidRDefault="00F41B6E" w:rsidP="00E5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B9D"/>
    <w:multiLevelType w:val="multilevel"/>
    <w:tmpl w:val="49D83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DE5B53"/>
    <w:multiLevelType w:val="multilevel"/>
    <w:tmpl w:val="FF561ADC"/>
    <w:lvl w:ilvl="0">
      <w:start w:val="1"/>
      <w:numFmt w:val="decimal"/>
      <w:lvlText w:val="%1."/>
      <w:lvlJc w:val="left"/>
      <w:pPr>
        <w:ind w:left="720" w:hanging="360"/>
      </w:pPr>
      <w:rPr>
        <w:rFonts w:ascii="Times New Roman" w:hAnsi="Times New Roman" w:cs="Times New Roman" w:hint="default"/>
        <w:b/>
        <w:bCs/>
        <w:color w:val="auto"/>
        <w:sz w:val="22"/>
        <w:szCs w:val="22"/>
      </w:rPr>
    </w:lvl>
    <w:lvl w:ilvl="1">
      <w:start w:val="5"/>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796A9A"/>
    <w:multiLevelType w:val="hybridMultilevel"/>
    <w:tmpl w:val="E6829E42"/>
    <w:lvl w:ilvl="0" w:tplc="D7E4FDE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5C5DCE">
      <w:start w:val="1"/>
      <w:numFmt w:val="lowerLetter"/>
      <w:lvlText w:val="%2"/>
      <w:lvlJc w:val="left"/>
      <w:pPr>
        <w:ind w:left="5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D67C7E">
      <w:start w:val="1"/>
      <w:numFmt w:val="lowerRoman"/>
      <w:lvlText w:val="%3"/>
      <w:lvlJc w:val="left"/>
      <w:pPr>
        <w:ind w:left="6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D6A09E">
      <w:start w:val="1"/>
      <w:numFmt w:val="decimal"/>
      <w:lvlText w:val="%4"/>
      <w:lvlJc w:val="left"/>
      <w:pPr>
        <w:ind w:left="7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D64C7E8">
      <w:start w:val="1"/>
      <w:numFmt w:val="lowerLetter"/>
      <w:lvlText w:val="%5"/>
      <w:lvlJc w:val="left"/>
      <w:pPr>
        <w:ind w:left="7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9184A48">
      <w:start w:val="1"/>
      <w:numFmt w:val="lowerRoman"/>
      <w:lvlText w:val="%6"/>
      <w:lvlJc w:val="left"/>
      <w:pPr>
        <w:ind w:left="8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A127704">
      <w:start w:val="1"/>
      <w:numFmt w:val="decimal"/>
      <w:lvlText w:val="%7"/>
      <w:lvlJc w:val="left"/>
      <w:pPr>
        <w:ind w:left="9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30301C">
      <w:start w:val="1"/>
      <w:numFmt w:val="lowerLetter"/>
      <w:lvlText w:val="%8"/>
      <w:lvlJc w:val="left"/>
      <w:pPr>
        <w:ind w:left="10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17ABAB4">
      <w:start w:val="1"/>
      <w:numFmt w:val="lowerRoman"/>
      <w:lvlText w:val="%9"/>
      <w:lvlJc w:val="left"/>
      <w:pPr>
        <w:ind w:left="10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8E684E"/>
    <w:multiLevelType w:val="multilevel"/>
    <w:tmpl w:val="65A61976"/>
    <w:lvl w:ilvl="0">
      <w:start w:val="7"/>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4" w15:restartNumberingAfterBreak="0">
    <w:nsid w:val="19D40794"/>
    <w:multiLevelType w:val="hybridMultilevel"/>
    <w:tmpl w:val="C908C3E6"/>
    <w:lvl w:ilvl="0" w:tplc="F206579A">
      <w:start w:val="9"/>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C0A8E6">
      <w:start w:val="1"/>
      <w:numFmt w:val="lowerLetter"/>
      <w:lvlText w:val="%2"/>
      <w:lvlJc w:val="left"/>
      <w:pPr>
        <w:ind w:left="39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C02923A">
      <w:start w:val="1"/>
      <w:numFmt w:val="lowerRoman"/>
      <w:lvlText w:val="%3"/>
      <w:lvlJc w:val="left"/>
      <w:pPr>
        <w:ind w:left="4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D28122C">
      <w:start w:val="1"/>
      <w:numFmt w:val="decimal"/>
      <w:lvlText w:val="%4"/>
      <w:lvlJc w:val="left"/>
      <w:pPr>
        <w:ind w:left="5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AE661C">
      <w:start w:val="1"/>
      <w:numFmt w:val="lowerLetter"/>
      <w:lvlText w:val="%5"/>
      <w:lvlJc w:val="left"/>
      <w:pPr>
        <w:ind w:left="6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CC898A">
      <w:start w:val="1"/>
      <w:numFmt w:val="lowerRoman"/>
      <w:lvlText w:val="%6"/>
      <w:lvlJc w:val="left"/>
      <w:pPr>
        <w:ind w:left="68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3E2E0C">
      <w:start w:val="1"/>
      <w:numFmt w:val="decimal"/>
      <w:lvlText w:val="%7"/>
      <w:lvlJc w:val="left"/>
      <w:pPr>
        <w:ind w:left="7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48E660">
      <w:start w:val="1"/>
      <w:numFmt w:val="lowerLetter"/>
      <w:lvlText w:val="%8"/>
      <w:lvlJc w:val="left"/>
      <w:pPr>
        <w:ind w:left="83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70638C">
      <w:start w:val="1"/>
      <w:numFmt w:val="lowerRoman"/>
      <w:lvlText w:val="%9"/>
      <w:lvlJc w:val="left"/>
      <w:pPr>
        <w:ind w:left="9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6D5904"/>
    <w:multiLevelType w:val="multilevel"/>
    <w:tmpl w:val="4CDAB2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C37426"/>
    <w:multiLevelType w:val="multilevel"/>
    <w:tmpl w:val="31120278"/>
    <w:lvl w:ilvl="0">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EA1484"/>
    <w:multiLevelType w:val="multilevel"/>
    <w:tmpl w:val="69208188"/>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F1567A"/>
    <w:multiLevelType w:val="multilevel"/>
    <w:tmpl w:val="85D025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697F64"/>
    <w:multiLevelType w:val="multilevel"/>
    <w:tmpl w:val="C8CEFC54"/>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F74147"/>
    <w:multiLevelType w:val="multilevel"/>
    <w:tmpl w:val="1A884A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712CF0"/>
    <w:multiLevelType w:val="hybridMultilevel"/>
    <w:tmpl w:val="ECBA2B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CD63DDF"/>
    <w:multiLevelType w:val="hybridMultilevel"/>
    <w:tmpl w:val="C06A3336"/>
    <w:lvl w:ilvl="0" w:tplc="0A9ED4B6">
      <w:start w:val="1"/>
      <w:numFmt w:val="lowerRoman"/>
      <w:lvlText w:val="(%1)"/>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669A30">
      <w:start w:val="1"/>
      <w:numFmt w:val="lowerLetter"/>
      <w:lvlText w:val="%2"/>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0B150">
      <w:start w:val="1"/>
      <w:numFmt w:val="lowerRoman"/>
      <w:lvlText w:val="%3"/>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87384">
      <w:start w:val="1"/>
      <w:numFmt w:val="decimal"/>
      <w:lvlText w:val="%4"/>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BEDD46">
      <w:start w:val="1"/>
      <w:numFmt w:val="lowerLetter"/>
      <w:lvlText w:val="%5"/>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92ED76">
      <w:start w:val="1"/>
      <w:numFmt w:val="lowerRoman"/>
      <w:lvlText w:val="%6"/>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52C1F0">
      <w:start w:val="1"/>
      <w:numFmt w:val="decimal"/>
      <w:lvlText w:val="%7"/>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FEDAFE">
      <w:start w:val="1"/>
      <w:numFmt w:val="lowerLetter"/>
      <w:lvlText w:val="%8"/>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70FF7E">
      <w:start w:val="1"/>
      <w:numFmt w:val="lowerRoman"/>
      <w:lvlText w:val="%9"/>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D2774C"/>
    <w:multiLevelType w:val="hybridMultilevel"/>
    <w:tmpl w:val="ECBA2B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7463E01"/>
    <w:multiLevelType w:val="multilevel"/>
    <w:tmpl w:val="C17C67BE"/>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EF280B"/>
    <w:multiLevelType w:val="multilevel"/>
    <w:tmpl w:val="C9F20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382FAF"/>
    <w:multiLevelType w:val="hybridMultilevel"/>
    <w:tmpl w:val="3BB4C88E"/>
    <w:lvl w:ilvl="0" w:tplc="BF7C861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D14F2"/>
    <w:multiLevelType w:val="multilevel"/>
    <w:tmpl w:val="7B7E1A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C4272A"/>
    <w:multiLevelType w:val="hybridMultilevel"/>
    <w:tmpl w:val="839C5A6C"/>
    <w:lvl w:ilvl="0" w:tplc="3DD0D250">
      <w:start w:val="2"/>
      <w:numFmt w:val="lowerRoman"/>
      <w:lvlText w:val="(%1)"/>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A891C8">
      <w:start w:val="1"/>
      <w:numFmt w:val="lowerLetter"/>
      <w:lvlText w:val="%2"/>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C49A86">
      <w:start w:val="1"/>
      <w:numFmt w:val="lowerRoman"/>
      <w:lvlText w:val="%3"/>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2602B8">
      <w:start w:val="1"/>
      <w:numFmt w:val="decimal"/>
      <w:lvlText w:val="%4"/>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89732">
      <w:start w:val="1"/>
      <w:numFmt w:val="lowerLetter"/>
      <w:lvlText w:val="%5"/>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6AD672">
      <w:start w:val="1"/>
      <w:numFmt w:val="lowerRoman"/>
      <w:lvlText w:val="%6"/>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401C2E">
      <w:start w:val="1"/>
      <w:numFmt w:val="decimal"/>
      <w:lvlText w:val="%7"/>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C678E">
      <w:start w:val="1"/>
      <w:numFmt w:val="lowerLetter"/>
      <w:lvlText w:val="%8"/>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FE1D52">
      <w:start w:val="1"/>
      <w:numFmt w:val="lowerRoman"/>
      <w:lvlText w:val="%9"/>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D13A66"/>
    <w:multiLevelType w:val="multilevel"/>
    <w:tmpl w:val="558E8B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5C59FF"/>
    <w:multiLevelType w:val="multilevel"/>
    <w:tmpl w:val="A5B0C2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F20572"/>
    <w:multiLevelType w:val="multilevel"/>
    <w:tmpl w:val="3B86ECCA"/>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D72D28"/>
    <w:multiLevelType w:val="hybridMultilevel"/>
    <w:tmpl w:val="362462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B81D80"/>
    <w:multiLevelType w:val="multilevel"/>
    <w:tmpl w:val="EFE0257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08755405">
    <w:abstractNumId w:val="1"/>
  </w:num>
  <w:num w:numId="2" w16cid:durableId="1934774514">
    <w:abstractNumId w:val="19"/>
  </w:num>
  <w:num w:numId="3" w16cid:durableId="1282691622">
    <w:abstractNumId w:val="0"/>
  </w:num>
  <w:num w:numId="4" w16cid:durableId="98574088">
    <w:abstractNumId w:val="17"/>
  </w:num>
  <w:num w:numId="5" w16cid:durableId="1732191036">
    <w:abstractNumId w:val="15"/>
  </w:num>
  <w:num w:numId="6" w16cid:durableId="1439180315">
    <w:abstractNumId w:val="5"/>
  </w:num>
  <w:num w:numId="7" w16cid:durableId="174078139">
    <w:abstractNumId w:val="13"/>
  </w:num>
  <w:num w:numId="8" w16cid:durableId="2130511746">
    <w:abstractNumId w:val="11"/>
  </w:num>
  <w:num w:numId="9" w16cid:durableId="1251964846">
    <w:abstractNumId w:val="20"/>
  </w:num>
  <w:num w:numId="10" w16cid:durableId="979190887">
    <w:abstractNumId w:val="3"/>
  </w:num>
  <w:num w:numId="11" w16cid:durableId="527721387">
    <w:abstractNumId w:val="22"/>
  </w:num>
  <w:num w:numId="12" w16cid:durableId="1850024916">
    <w:abstractNumId w:val="2"/>
  </w:num>
  <w:num w:numId="13" w16cid:durableId="39399817">
    <w:abstractNumId w:val="4"/>
  </w:num>
  <w:num w:numId="14" w16cid:durableId="1517110453">
    <w:abstractNumId w:val="12"/>
  </w:num>
  <w:num w:numId="15" w16cid:durableId="1259825601">
    <w:abstractNumId w:val="9"/>
  </w:num>
  <w:num w:numId="16" w16cid:durableId="1645233072">
    <w:abstractNumId w:val="18"/>
  </w:num>
  <w:num w:numId="17" w16cid:durableId="165172345">
    <w:abstractNumId w:val="7"/>
  </w:num>
  <w:num w:numId="18" w16cid:durableId="1479179239">
    <w:abstractNumId w:val="14"/>
  </w:num>
  <w:num w:numId="19" w16cid:durableId="1560440850">
    <w:abstractNumId w:val="6"/>
  </w:num>
  <w:num w:numId="20" w16cid:durableId="1298535378">
    <w:abstractNumId w:val="10"/>
  </w:num>
  <w:num w:numId="21" w16cid:durableId="1435445386">
    <w:abstractNumId w:val="16"/>
  </w:num>
  <w:num w:numId="22" w16cid:durableId="75442489">
    <w:abstractNumId w:val="8"/>
  </w:num>
  <w:num w:numId="23" w16cid:durableId="2114281064">
    <w:abstractNumId w:val="23"/>
  </w:num>
  <w:num w:numId="24" w16cid:durableId="202200028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1E"/>
    <w:rsid w:val="00005C61"/>
    <w:rsid w:val="00021CE9"/>
    <w:rsid w:val="00032E06"/>
    <w:rsid w:val="00034EA8"/>
    <w:rsid w:val="0007383B"/>
    <w:rsid w:val="000E788C"/>
    <w:rsid w:val="001A53AC"/>
    <w:rsid w:val="001F3CD4"/>
    <w:rsid w:val="00283327"/>
    <w:rsid w:val="00295351"/>
    <w:rsid w:val="002A23FD"/>
    <w:rsid w:val="0031758E"/>
    <w:rsid w:val="003247D6"/>
    <w:rsid w:val="003316B4"/>
    <w:rsid w:val="003877A4"/>
    <w:rsid w:val="003B5D94"/>
    <w:rsid w:val="003F3A90"/>
    <w:rsid w:val="0042052C"/>
    <w:rsid w:val="00434A92"/>
    <w:rsid w:val="00437BDA"/>
    <w:rsid w:val="004A4679"/>
    <w:rsid w:val="004B5AA7"/>
    <w:rsid w:val="004C3470"/>
    <w:rsid w:val="004E5543"/>
    <w:rsid w:val="00512575"/>
    <w:rsid w:val="0051560E"/>
    <w:rsid w:val="00557AFC"/>
    <w:rsid w:val="00583C21"/>
    <w:rsid w:val="005B4B14"/>
    <w:rsid w:val="005B4B17"/>
    <w:rsid w:val="005C33E7"/>
    <w:rsid w:val="005D6019"/>
    <w:rsid w:val="005E5BB0"/>
    <w:rsid w:val="005E7A0E"/>
    <w:rsid w:val="005F4237"/>
    <w:rsid w:val="006310F9"/>
    <w:rsid w:val="00643E74"/>
    <w:rsid w:val="00644043"/>
    <w:rsid w:val="00647E40"/>
    <w:rsid w:val="00696868"/>
    <w:rsid w:val="006B6114"/>
    <w:rsid w:val="006B7AF7"/>
    <w:rsid w:val="006E1795"/>
    <w:rsid w:val="00727469"/>
    <w:rsid w:val="00760EEA"/>
    <w:rsid w:val="007647C7"/>
    <w:rsid w:val="007C4742"/>
    <w:rsid w:val="00853569"/>
    <w:rsid w:val="0086192F"/>
    <w:rsid w:val="00886BB7"/>
    <w:rsid w:val="00966105"/>
    <w:rsid w:val="0097320B"/>
    <w:rsid w:val="0098270E"/>
    <w:rsid w:val="00996292"/>
    <w:rsid w:val="009A4C37"/>
    <w:rsid w:val="009A62E3"/>
    <w:rsid w:val="009A713E"/>
    <w:rsid w:val="009C74F5"/>
    <w:rsid w:val="009E4E1B"/>
    <w:rsid w:val="00A0387C"/>
    <w:rsid w:val="00A67492"/>
    <w:rsid w:val="00AC131F"/>
    <w:rsid w:val="00AF1753"/>
    <w:rsid w:val="00B172D0"/>
    <w:rsid w:val="00B31A6B"/>
    <w:rsid w:val="00B34275"/>
    <w:rsid w:val="00B465AE"/>
    <w:rsid w:val="00B5102F"/>
    <w:rsid w:val="00B77108"/>
    <w:rsid w:val="00BA450C"/>
    <w:rsid w:val="00BD105C"/>
    <w:rsid w:val="00BD6293"/>
    <w:rsid w:val="00BE11E1"/>
    <w:rsid w:val="00BE1F8F"/>
    <w:rsid w:val="00BE4617"/>
    <w:rsid w:val="00C05640"/>
    <w:rsid w:val="00C32093"/>
    <w:rsid w:val="00C535B4"/>
    <w:rsid w:val="00C613AB"/>
    <w:rsid w:val="00CA41E4"/>
    <w:rsid w:val="00CD7AC4"/>
    <w:rsid w:val="00D3384F"/>
    <w:rsid w:val="00D75E87"/>
    <w:rsid w:val="00D933B8"/>
    <w:rsid w:val="00D95461"/>
    <w:rsid w:val="00DA6398"/>
    <w:rsid w:val="00DB2B6B"/>
    <w:rsid w:val="00DB4EBD"/>
    <w:rsid w:val="00DD6D45"/>
    <w:rsid w:val="00DF6174"/>
    <w:rsid w:val="00E037EB"/>
    <w:rsid w:val="00E252C4"/>
    <w:rsid w:val="00E5371E"/>
    <w:rsid w:val="00E70FE2"/>
    <w:rsid w:val="00EC1766"/>
    <w:rsid w:val="00ED1233"/>
    <w:rsid w:val="00F41B6E"/>
    <w:rsid w:val="00F534F6"/>
    <w:rsid w:val="00F73181"/>
    <w:rsid w:val="00F80F69"/>
    <w:rsid w:val="00FB6770"/>
    <w:rsid w:val="00FC2657"/>
    <w:rsid w:val="00FD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CBD7"/>
  <w15:chartTrackingRefBased/>
  <w15:docId w15:val="{9F80BDE2-C3D7-4C85-8774-C6E688BD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71E"/>
    <w:rPr>
      <w:rFonts w:ascii="Calibri" w:eastAsia="Calibri" w:hAnsi="Calibri" w:cs="Calibri"/>
      <w:color w:val="000000"/>
    </w:rPr>
  </w:style>
  <w:style w:type="paragraph" w:styleId="1">
    <w:name w:val="heading 1"/>
    <w:basedOn w:val="a"/>
    <w:next w:val="a"/>
    <w:link w:val="10"/>
    <w:uiPriority w:val="9"/>
    <w:qFormat/>
    <w:rsid w:val="000E7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A4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7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371E"/>
    <w:rPr>
      <w:rFonts w:ascii="Calibri" w:eastAsia="Calibri" w:hAnsi="Calibri" w:cs="Calibri"/>
      <w:color w:val="000000"/>
    </w:rPr>
  </w:style>
  <w:style w:type="paragraph" w:styleId="a5">
    <w:name w:val="footer"/>
    <w:basedOn w:val="a"/>
    <w:link w:val="a6"/>
    <w:uiPriority w:val="99"/>
    <w:unhideWhenUsed/>
    <w:rsid w:val="00E537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371E"/>
    <w:rPr>
      <w:rFonts w:ascii="Calibri" w:eastAsia="Calibri" w:hAnsi="Calibri" w:cs="Calibri"/>
      <w:color w:val="000000"/>
    </w:rPr>
  </w:style>
  <w:style w:type="paragraph" w:styleId="a7">
    <w:name w:val="List Paragraph"/>
    <w:basedOn w:val="a"/>
    <w:uiPriority w:val="34"/>
    <w:qFormat/>
    <w:rsid w:val="00E5371E"/>
    <w:pPr>
      <w:ind w:left="720"/>
      <w:contextualSpacing/>
    </w:pPr>
  </w:style>
  <w:style w:type="character" w:customStyle="1" w:styleId="10">
    <w:name w:val="Заголовок 1 Знак"/>
    <w:basedOn w:val="a0"/>
    <w:link w:val="1"/>
    <w:uiPriority w:val="9"/>
    <w:rsid w:val="000E788C"/>
    <w:rPr>
      <w:rFonts w:asciiTheme="majorHAnsi" w:eastAsiaTheme="majorEastAsia" w:hAnsiTheme="majorHAnsi" w:cstheme="majorBidi"/>
      <w:color w:val="2F5496" w:themeColor="accent1" w:themeShade="BF"/>
      <w:sz w:val="32"/>
      <w:szCs w:val="32"/>
    </w:rPr>
  </w:style>
  <w:style w:type="character" w:styleId="a8">
    <w:name w:val="annotation reference"/>
    <w:basedOn w:val="a0"/>
    <w:uiPriority w:val="99"/>
    <w:semiHidden/>
    <w:unhideWhenUsed/>
    <w:rsid w:val="004C3470"/>
    <w:rPr>
      <w:sz w:val="16"/>
      <w:szCs w:val="16"/>
    </w:rPr>
  </w:style>
  <w:style w:type="paragraph" w:styleId="a9">
    <w:name w:val="annotation text"/>
    <w:basedOn w:val="a"/>
    <w:link w:val="aa"/>
    <w:uiPriority w:val="99"/>
    <w:semiHidden/>
    <w:unhideWhenUsed/>
    <w:rsid w:val="004C3470"/>
    <w:pPr>
      <w:spacing w:line="240" w:lineRule="auto"/>
    </w:pPr>
    <w:rPr>
      <w:sz w:val="20"/>
      <w:szCs w:val="20"/>
    </w:rPr>
  </w:style>
  <w:style w:type="character" w:customStyle="1" w:styleId="aa">
    <w:name w:val="Текст примечания Знак"/>
    <w:basedOn w:val="a0"/>
    <w:link w:val="a9"/>
    <w:uiPriority w:val="99"/>
    <w:semiHidden/>
    <w:rsid w:val="004C3470"/>
    <w:rPr>
      <w:rFonts w:ascii="Calibri" w:eastAsia="Calibri" w:hAnsi="Calibri" w:cs="Calibri"/>
      <w:color w:val="000000"/>
      <w:sz w:val="20"/>
      <w:szCs w:val="20"/>
    </w:rPr>
  </w:style>
  <w:style w:type="paragraph" w:styleId="ab">
    <w:name w:val="annotation subject"/>
    <w:basedOn w:val="a9"/>
    <w:next w:val="a9"/>
    <w:link w:val="ac"/>
    <w:uiPriority w:val="99"/>
    <w:semiHidden/>
    <w:unhideWhenUsed/>
    <w:rsid w:val="004C3470"/>
    <w:rPr>
      <w:b/>
      <w:bCs/>
    </w:rPr>
  </w:style>
  <w:style w:type="character" w:customStyle="1" w:styleId="ac">
    <w:name w:val="Тема примечания Знак"/>
    <w:basedOn w:val="aa"/>
    <w:link w:val="ab"/>
    <w:uiPriority w:val="99"/>
    <w:semiHidden/>
    <w:rsid w:val="004C3470"/>
    <w:rPr>
      <w:rFonts w:ascii="Calibri" w:eastAsia="Calibri" w:hAnsi="Calibri" w:cs="Calibri"/>
      <w:b/>
      <w:bCs/>
      <w:color w:val="000000"/>
      <w:sz w:val="20"/>
      <w:szCs w:val="20"/>
    </w:rPr>
  </w:style>
  <w:style w:type="character" w:customStyle="1" w:styleId="20">
    <w:name w:val="Заголовок 2 Знак"/>
    <w:basedOn w:val="a0"/>
    <w:link w:val="2"/>
    <w:uiPriority w:val="9"/>
    <w:semiHidden/>
    <w:rsid w:val="00BA450C"/>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semiHidden/>
    <w:unhideWhenUsed/>
    <w:rsid w:val="00CA4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s-finance.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bis-financ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4C00-52D9-4BB7-90BB-690827F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5798</Words>
  <Characters>33052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Ботабек Айтказин</dc:creator>
  <cp:keywords/>
  <dc:description/>
  <cp:lastModifiedBy>Botabek Aitkazin</cp:lastModifiedBy>
  <cp:revision>6</cp:revision>
  <dcterms:created xsi:type="dcterms:W3CDTF">2021-05-17T03:51:00Z</dcterms:created>
  <dcterms:modified xsi:type="dcterms:W3CDTF">2022-08-08T08:54:00Z</dcterms:modified>
</cp:coreProperties>
</file>